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49" w:rsidRPr="00153132" w:rsidRDefault="00DA3649" w:rsidP="00DA3649">
      <w:pPr>
        <w:spacing w:after="0" w:line="240" w:lineRule="auto"/>
        <w:jc w:val="center"/>
        <w:rPr>
          <w:rFonts w:ascii="Times New Roman" w:hAnsi="Times New Roman" w:cs="Times New Roman"/>
          <w:b/>
          <w:sz w:val="28"/>
          <w:szCs w:val="28"/>
        </w:rPr>
      </w:pPr>
      <w:r w:rsidRPr="00153132">
        <w:rPr>
          <w:rFonts w:ascii="Times New Roman" w:hAnsi="Times New Roman" w:cs="Times New Roman"/>
          <w:b/>
          <w:sz w:val="28"/>
          <w:szCs w:val="28"/>
        </w:rPr>
        <w:t>РОССИЙСКАЯ  ФЕДЕРАЦИЯ</w:t>
      </w:r>
    </w:p>
    <w:p w:rsidR="00DA3649" w:rsidRPr="00153132" w:rsidRDefault="00DA3649" w:rsidP="00DA3649">
      <w:pPr>
        <w:spacing w:after="0" w:line="240" w:lineRule="auto"/>
        <w:jc w:val="center"/>
        <w:rPr>
          <w:rFonts w:ascii="Times New Roman" w:hAnsi="Times New Roman" w:cs="Times New Roman"/>
          <w:b/>
          <w:sz w:val="28"/>
          <w:szCs w:val="28"/>
        </w:rPr>
      </w:pPr>
      <w:r w:rsidRPr="00153132">
        <w:rPr>
          <w:rFonts w:ascii="Times New Roman" w:hAnsi="Times New Roman" w:cs="Times New Roman"/>
          <w:b/>
          <w:sz w:val="28"/>
          <w:szCs w:val="28"/>
        </w:rPr>
        <w:t xml:space="preserve">АДМИНИСТРАЦИЯ БУРАНОВСКОГО СЕЛЬСОВЕТА </w:t>
      </w:r>
    </w:p>
    <w:p w:rsidR="00DA3649" w:rsidRPr="00153132" w:rsidRDefault="00DA3649" w:rsidP="00DA3649">
      <w:pPr>
        <w:spacing w:after="0" w:line="240" w:lineRule="auto"/>
        <w:jc w:val="center"/>
        <w:rPr>
          <w:rFonts w:ascii="Times New Roman" w:hAnsi="Times New Roman" w:cs="Times New Roman"/>
          <w:b/>
          <w:sz w:val="28"/>
          <w:szCs w:val="28"/>
        </w:rPr>
      </w:pPr>
      <w:r w:rsidRPr="00153132">
        <w:rPr>
          <w:rFonts w:ascii="Times New Roman" w:hAnsi="Times New Roman" w:cs="Times New Roman"/>
          <w:b/>
          <w:sz w:val="28"/>
          <w:szCs w:val="28"/>
        </w:rPr>
        <w:t>ПАВЛОВСКОГО РАЙОНА АЛТАЙСКОГО КРАЯ</w:t>
      </w:r>
    </w:p>
    <w:p w:rsidR="00DA3649" w:rsidRPr="00153132" w:rsidRDefault="00DA3649" w:rsidP="00DA3649">
      <w:pPr>
        <w:spacing w:after="0" w:line="240" w:lineRule="auto"/>
        <w:jc w:val="center"/>
        <w:rPr>
          <w:rFonts w:ascii="Times New Roman" w:hAnsi="Times New Roman" w:cs="Times New Roman"/>
          <w:b/>
          <w:sz w:val="28"/>
          <w:szCs w:val="28"/>
        </w:rPr>
      </w:pPr>
    </w:p>
    <w:p w:rsidR="00DA3649" w:rsidRPr="00153132" w:rsidRDefault="00DA3649" w:rsidP="00DA3649">
      <w:pPr>
        <w:spacing w:after="0" w:line="240" w:lineRule="auto"/>
        <w:jc w:val="center"/>
        <w:rPr>
          <w:rFonts w:ascii="Times New Roman" w:hAnsi="Times New Roman" w:cs="Times New Roman"/>
          <w:b/>
          <w:sz w:val="28"/>
          <w:szCs w:val="28"/>
        </w:rPr>
      </w:pPr>
      <w:r w:rsidRPr="00153132">
        <w:rPr>
          <w:rFonts w:ascii="Times New Roman" w:hAnsi="Times New Roman" w:cs="Times New Roman"/>
          <w:b/>
          <w:sz w:val="28"/>
          <w:szCs w:val="28"/>
        </w:rPr>
        <w:t>ПОСТАНОВЛЕНИЕ</w:t>
      </w:r>
    </w:p>
    <w:p w:rsidR="00DA3649" w:rsidRPr="00673751" w:rsidRDefault="00DA3649" w:rsidP="00DA3649">
      <w:pPr>
        <w:spacing w:after="0" w:line="240" w:lineRule="auto"/>
        <w:jc w:val="both"/>
        <w:rPr>
          <w:rFonts w:ascii="Times New Roman" w:hAnsi="Times New Roman" w:cs="Times New Roman"/>
          <w:sz w:val="28"/>
          <w:szCs w:val="28"/>
        </w:rPr>
      </w:pPr>
    </w:p>
    <w:p w:rsidR="00DA3649" w:rsidRPr="00AA0331" w:rsidRDefault="00F10E80" w:rsidP="00DA36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08</w:t>
      </w:r>
      <w:r w:rsidR="00DA3649">
        <w:rPr>
          <w:rFonts w:ascii="Times New Roman" w:hAnsi="Times New Roman" w:cs="Times New Roman"/>
          <w:sz w:val="28"/>
          <w:szCs w:val="28"/>
        </w:rPr>
        <w:t>.0</w:t>
      </w:r>
      <w:r>
        <w:rPr>
          <w:rFonts w:ascii="Times New Roman" w:hAnsi="Times New Roman" w:cs="Times New Roman"/>
          <w:sz w:val="28"/>
          <w:szCs w:val="28"/>
        </w:rPr>
        <w:t>7</w:t>
      </w:r>
      <w:r w:rsidR="00DA3649">
        <w:rPr>
          <w:rFonts w:ascii="Times New Roman" w:hAnsi="Times New Roman" w:cs="Times New Roman"/>
          <w:sz w:val="28"/>
          <w:szCs w:val="28"/>
        </w:rPr>
        <w:t>.202</w:t>
      </w:r>
      <w:r>
        <w:rPr>
          <w:rFonts w:ascii="Times New Roman" w:hAnsi="Times New Roman" w:cs="Times New Roman"/>
          <w:sz w:val="28"/>
          <w:szCs w:val="28"/>
        </w:rPr>
        <w:t>5</w:t>
      </w:r>
      <w:r w:rsidR="00DA3649" w:rsidRPr="00AA0331">
        <w:rPr>
          <w:rFonts w:ascii="Times New Roman" w:hAnsi="Times New Roman" w:cs="Times New Roman"/>
          <w:sz w:val="28"/>
          <w:szCs w:val="28"/>
        </w:rPr>
        <w:t xml:space="preserve">                                                                      </w:t>
      </w:r>
      <w:r>
        <w:rPr>
          <w:rFonts w:ascii="Times New Roman" w:hAnsi="Times New Roman" w:cs="Times New Roman"/>
          <w:sz w:val="28"/>
          <w:szCs w:val="28"/>
        </w:rPr>
        <w:t xml:space="preserve">                            № 41</w:t>
      </w:r>
    </w:p>
    <w:p w:rsidR="00DA3649" w:rsidRPr="00D45E66" w:rsidRDefault="00DA3649" w:rsidP="00DA3649">
      <w:pPr>
        <w:spacing w:after="0" w:line="240" w:lineRule="auto"/>
        <w:jc w:val="center"/>
        <w:rPr>
          <w:rFonts w:ascii="Times New Roman" w:hAnsi="Times New Roman" w:cs="Times New Roman"/>
          <w:sz w:val="20"/>
          <w:szCs w:val="20"/>
        </w:rPr>
      </w:pPr>
      <w:r w:rsidRPr="00D45E66">
        <w:rPr>
          <w:rFonts w:ascii="Times New Roman" w:hAnsi="Times New Roman" w:cs="Times New Roman"/>
          <w:sz w:val="20"/>
          <w:szCs w:val="20"/>
        </w:rPr>
        <w:t xml:space="preserve">п. </w:t>
      </w:r>
      <w:proofErr w:type="spellStart"/>
      <w:r w:rsidRPr="00D45E66">
        <w:rPr>
          <w:rFonts w:ascii="Times New Roman" w:hAnsi="Times New Roman" w:cs="Times New Roman"/>
          <w:sz w:val="20"/>
          <w:szCs w:val="20"/>
        </w:rPr>
        <w:t>Бурановка</w:t>
      </w:r>
      <w:proofErr w:type="spellEnd"/>
    </w:p>
    <w:p w:rsidR="00DA3649" w:rsidRPr="00673751" w:rsidRDefault="00DA3649" w:rsidP="00DA3649">
      <w:pPr>
        <w:spacing w:after="0" w:line="240" w:lineRule="auto"/>
        <w:jc w:val="both"/>
        <w:rPr>
          <w:rFonts w:ascii="Times New Roman" w:hAnsi="Times New Roman" w:cs="Times New Roman"/>
          <w:sz w:val="28"/>
          <w:szCs w:val="28"/>
        </w:rPr>
      </w:pPr>
    </w:p>
    <w:p w:rsidR="00DA3649" w:rsidRPr="00673751" w:rsidRDefault="00DA3649" w:rsidP="00DA3649">
      <w:pPr>
        <w:spacing w:after="0" w:line="240" w:lineRule="auto"/>
        <w:jc w:val="both"/>
        <w:rPr>
          <w:rFonts w:ascii="Times New Roman" w:hAnsi="Times New Roman" w:cs="Times New Roman"/>
          <w:b/>
          <w:sz w:val="28"/>
          <w:szCs w:val="28"/>
        </w:rPr>
      </w:pPr>
    </w:p>
    <w:tbl>
      <w:tblPr>
        <w:tblW w:w="0" w:type="auto"/>
        <w:tblLayout w:type="fixed"/>
        <w:tblLook w:val="04A0"/>
      </w:tblPr>
      <w:tblGrid>
        <w:gridCol w:w="4707"/>
      </w:tblGrid>
      <w:tr w:rsidR="00DA3649" w:rsidRPr="00673751" w:rsidTr="00376BC3">
        <w:trPr>
          <w:cantSplit/>
          <w:trHeight w:val="905"/>
        </w:trPr>
        <w:tc>
          <w:tcPr>
            <w:tcW w:w="4707" w:type="dxa"/>
          </w:tcPr>
          <w:p w:rsidR="00DA3649" w:rsidRPr="00B271AA" w:rsidRDefault="00DA3649" w:rsidP="00376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w:t>
            </w:r>
            <w:proofErr w:type="spellStart"/>
            <w:r>
              <w:rPr>
                <w:rFonts w:ascii="Times New Roman" w:hAnsi="Times New Roman" w:cs="Times New Roman"/>
                <w:sz w:val="28"/>
                <w:szCs w:val="28"/>
              </w:rPr>
              <w:t>Бурановского</w:t>
            </w:r>
            <w:proofErr w:type="spellEnd"/>
            <w:r>
              <w:rPr>
                <w:rFonts w:ascii="Times New Roman" w:hAnsi="Times New Roman" w:cs="Times New Roman"/>
                <w:sz w:val="28"/>
                <w:szCs w:val="28"/>
              </w:rPr>
              <w:t xml:space="preserve"> сельсовета от 12.04.2022 № 38 «</w:t>
            </w:r>
            <w:r w:rsidRPr="00673751">
              <w:rPr>
                <w:rFonts w:ascii="Times New Roman" w:hAnsi="Times New Roman" w:cs="Times New Roman"/>
                <w:sz w:val="28"/>
                <w:szCs w:val="28"/>
              </w:rPr>
              <w:t xml:space="preserve">Об утверждении </w:t>
            </w:r>
            <w:r>
              <w:rPr>
                <w:rFonts w:ascii="Times New Roman" w:hAnsi="Times New Roman" w:cs="Times New Roman"/>
                <w:sz w:val="28"/>
                <w:szCs w:val="28"/>
              </w:rPr>
              <w:t>Положения о К</w:t>
            </w:r>
            <w:r w:rsidRPr="00673751">
              <w:rPr>
                <w:rFonts w:ascii="Times New Roman" w:hAnsi="Times New Roman" w:cs="Times New Roman"/>
                <w:sz w:val="28"/>
                <w:szCs w:val="28"/>
              </w:rPr>
              <w:t>омиссии по осуществлению закупок</w:t>
            </w:r>
            <w:r>
              <w:rPr>
                <w:rFonts w:ascii="Times New Roman" w:hAnsi="Times New Roman" w:cs="Times New Roman"/>
                <w:sz w:val="28"/>
                <w:szCs w:val="28"/>
              </w:rPr>
              <w:t xml:space="preserve"> для обеспечения нужд Администрации </w:t>
            </w:r>
            <w:proofErr w:type="spellStart"/>
            <w:r>
              <w:rPr>
                <w:rFonts w:ascii="Times New Roman" w:hAnsi="Times New Roman" w:cs="Times New Roman"/>
                <w:sz w:val="28"/>
                <w:szCs w:val="28"/>
              </w:rPr>
              <w:t>Бурановского</w:t>
            </w:r>
            <w:proofErr w:type="spellEnd"/>
            <w:r>
              <w:rPr>
                <w:rFonts w:ascii="Times New Roman" w:hAnsi="Times New Roman" w:cs="Times New Roman"/>
                <w:sz w:val="28"/>
                <w:szCs w:val="28"/>
              </w:rPr>
              <w:t xml:space="preserve"> сельсовета Павловского района»</w:t>
            </w:r>
          </w:p>
        </w:tc>
      </w:tr>
      <w:tr w:rsidR="00DA3649" w:rsidRPr="00673751" w:rsidTr="00376BC3">
        <w:trPr>
          <w:cantSplit/>
          <w:trHeight w:val="327"/>
        </w:trPr>
        <w:tc>
          <w:tcPr>
            <w:tcW w:w="4707" w:type="dxa"/>
          </w:tcPr>
          <w:p w:rsidR="00DA3649" w:rsidRDefault="00DA3649" w:rsidP="00376BC3">
            <w:pPr>
              <w:spacing w:after="0" w:line="240" w:lineRule="auto"/>
              <w:jc w:val="both"/>
              <w:rPr>
                <w:rFonts w:ascii="Times New Roman" w:hAnsi="Times New Roman" w:cs="Times New Roman"/>
                <w:sz w:val="28"/>
                <w:szCs w:val="28"/>
              </w:rPr>
            </w:pPr>
          </w:p>
          <w:p w:rsidR="00DA3649" w:rsidRPr="00673751" w:rsidRDefault="00DA3649" w:rsidP="00376BC3">
            <w:pPr>
              <w:spacing w:after="0" w:line="240" w:lineRule="auto"/>
              <w:jc w:val="both"/>
              <w:rPr>
                <w:rFonts w:ascii="Times New Roman" w:hAnsi="Times New Roman" w:cs="Times New Roman"/>
                <w:sz w:val="28"/>
                <w:szCs w:val="28"/>
              </w:rPr>
            </w:pPr>
          </w:p>
        </w:tc>
      </w:tr>
    </w:tbl>
    <w:p w:rsidR="00DA3649" w:rsidRDefault="00DA3649" w:rsidP="00DA3649">
      <w:pPr>
        <w:spacing w:after="0" w:line="240" w:lineRule="auto"/>
        <w:ind w:firstLine="709"/>
        <w:jc w:val="both"/>
        <w:rPr>
          <w:rFonts w:ascii="Times New Roman" w:hAnsi="Times New Roman" w:cs="Times New Roman"/>
          <w:sz w:val="28"/>
          <w:szCs w:val="28"/>
        </w:rPr>
      </w:pPr>
      <w:r w:rsidRPr="00673751">
        <w:rPr>
          <w:rFonts w:ascii="Times New Roman" w:hAnsi="Times New Roman" w:cs="Times New Roman"/>
          <w:sz w:val="28"/>
          <w:szCs w:val="28"/>
        </w:rPr>
        <w:t>В соответствии с</w:t>
      </w:r>
      <w:r>
        <w:rPr>
          <w:rFonts w:ascii="Times New Roman" w:hAnsi="Times New Roman" w:cs="Times New Roman"/>
          <w:sz w:val="28"/>
          <w:szCs w:val="28"/>
        </w:rPr>
        <w:t>о ст. 39</w:t>
      </w:r>
      <w:r w:rsidRPr="00673751">
        <w:rPr>
          <w:rFonts w:ascii="Times New Roman" w:hAnsi="Times New Roman" w:cs="Times New Roman"/>
          <w:sz w:val="28"/>
          <w:szCs w:val="28"/>
        </w:rPr>
        <w:t xml:space="preserve"> </w:t>
      </w:r>
      <w:r w:rsidRPr="00CB21AF">
        <w:rPr>
          <w:rFonts w:ascii="Times New Roman" w:hAnsi="Times New Roman" w:cs="Times New Roman"/>
          <w:sz w:val="28"/>
          <w:szCs w:val="28"/>
        </w:rPr>
        <w:t>Федераль</w:t>
      </w:r>
      <w:r>
        <w:rPr>
          <w:rFonts w:ascii="Times New Roman" w:hAnsi="Times New Roman" w:cs="Times New Roman"/>
          <w:sz w:val="28"/>
          <w:szCs w:val="28"/>
        </w:rPr>
        <w:t>ного закона от 05.04.2013 № 44-ФЗ «</w:t>
      </w:r>
      <w:r w:rsidRPr="00CB21AF">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673751">
        <w:rPr>
          <w:rFonts w:ascii="Times New Roman" w:hAnsi="Times New Roman" w:cs="Times New Roman"/>
          <w:sz w:val="28"/>
          <w:szCs w:val="28"/>
        </w:rPr>
        <w:t>,</w:t>
      </w:r>
      <w:r>
        <w:rPr>
          <w:rFonts w:ascii="Times New Roman" w:hAnsi="Times New Roman" w:cs="Times New Roman"/>
          <w:sz w:val="28"/>
          <w:szCs w:val="28"/>
        </w:rPr>
        <w:t xml:space="preserve"> Администрация сельсовета</w:t>
      </w:r>
    </w:p>
    <w:p w:rsidR="00DA3649" w:rsidRPr="00673751" w:rsidRDefault="00DA3649" w:rsidP="00DA36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r w:rsidRPr="00673751">
        <w:rPr>
          <w:rFonts w:ascii="Times New Roman" w:hAnsi="Times New Roman" w:cs="Times New Roman"/>
          <w:sz w:val="28"/>
          <w:szCs w:val="28"/>
        </w:rPr>
        <w:t>:</w:t>
      </w:r>
    </w:p>
    <w:p w:rsidR="000D4C25" w:rsidRPr="000D4C25" w:rsidRDefault="000D4C25" w:rsidP="00DA3649">
      <w:pPr>
        <w:pStyle w:val="a5"/>
        <w:numPr>
          <w:ilvl w:val="0"/>
          <w:numId w:val="1"/>
        </w:numPr>
        <w:ind w:left="0" w:firstLine="709"/>
        <w:jc w:val="both"/>
        <w:rPr>
          <w:sz w:val="28"/>
          <w:szCs w:val="28"/>
        </w:rPr>
      </w:pPr>
      <w:r>
        <w:rPr>
          <w:sz w:val="28"/>
          <w:szCs w:val="28"/>
        </w:rPr>
        <w:t xml:space="preserve">Внести </w:t>
      </w:r>
      <w:r w:rsidR="00DA3649">
        <w:rPr>
          <w:sz w:val="28"/>
          <w:szCs w:val="28"/>
        </w:rPr>
        <w:t xml:space="preserve">в постановление Администрации </w:t>
      </w:r>
      <w:proofErr w:type="spellStart"/>
      <w:r w:rsidR="00DA3649">
        <w:rPr>
          <w:sz w:val="28"/>
          <w:szCs w:val="28"/>
        </w:rPr>
        <w:t>Бурановского</w:t>
      </w:r>
      <w:proofErr w:type="spellEnd"/>
      <w:r w:rsidR="00DA3649">
        <w:rPr>
          <w:sz w:val="28"/>
          <w:szCs w:val="28"/>
        </w:rPr>
        <w:t xml:space="preserve"> сельсовета от 12.04.2022 № 38 </w:t>
      </w:r>
      <w:r>
        <w:rPr>
          <w:sz w:val="28"/>
          <w:szCs w:val="28"/>
        </w:rPr>
        <w:t>«Об у</w:t>
      </w:r>
      <w:r w:rsidR="00DA3649" w:rsidRPr="00673751">
        <w:rPr>
          <w:sz w:val="28"/>
          <w:szCs w:val="28"/>
        </w:rPr>
        <w:t>твер</w:t>
      </w:r>
      <w:r>
        <w:rPr>
          <w:sz w:val="28"/>
          <w:szCs w:val="28"/>
        </w:rPr>
        <w:t>ж</w:t>
      </w:r>
      <w:r w:rsidR="00DA3649" w:rsidRPr="00673751">
        <w:rPr>
          <w:sz w:val="28"/>
          <w:szCs w:val="28"/>
        </w:rPr>
        <w:t>д</w:t>
      </w:r>
      <w:r>
        <w:rPr>
          <w:sz w:val="28"/>
          <w:szCs w:val="28"/>
        </w:rPr>
        <w:t>ении</w:t>
      </w:r>
      <w:r w:rsidR="00DA3649" w:rsidRPr="00673751">
        <w:rPr>
          <w:sz w:val="28"/>
          <w:szCs w:val="28"/>
        </w:rPr>
        <w:t xml:space="preserve"> </w:t>
      </w:r>
      <w:r w:rsidR="00DA3649">
        <w:rPr>
          <w:color w:val="000000"/>
          <w:sz w:val="28"/>
          <w:szCs w:val="28"/>
        </w:rPr>
        <w:t>Положени</w:t>
      </w:r>
      <w:r>
        <w:rPr>
          <w:color w:val="000000"/>
          <w:sz w:val="28"/>
          <w:szCs w:val="28"/>
        </w:rPr>
        <w:t>я</w:t>
      </w:r>
      <w:r w:rsidR="00DA3649">
        <w:rPr>
          <w:color w:val="000000"/>
          <w:sz w:val="28"/>
          <w:szCs w:val="28"/>
        </w:rPr>
        <w:t xml:space="preserve"> о К</w:t>
      </w:r>
      <w:r w:rsidR="00DA3649" w:rsidRPr="00673751">
        <w:rPr>
          <w:color w:val="000000"/>
          <w:sz w:val="28"/>
          <w:szCs w:val="28"/>
        </w:rPr>
        <w:t xml:space="preserve">омиссии </w:t>
      </w:r>
      <w:r w:rsidR="00DA3649">
        <w:rPr>
          <w:color w:val="000000"/>
          <w:sz w:val="28"/>
          <w:szCs w:val="28"/>
        </w:rPr>
        <w:t>по осуществлению закупок</w:t>
      </w:r>
      <w:r w:rsidR="00DA3649" w:rsidRPr="00CB21AF">
        <w:rPr>
          <w:color w:val="000000"/>
          <w:sz w:val="28"/>
          <w:szCs w:val="28"/>
        </w:rPr>
        <w:t xml:space="preserve"> для</w:t>
      </w:r>
      <w:r w:rsidR="00DA3649">
        <w:rPr>
          <w:color w:val="000000"/>
          <w:sz w:val="28"/>
          <w:szCs w:val="28"/>
        </w:rPr>
        <w:t xml:space="preserve"> обеспечения</w:t>
      </w:r>
      <w:r w:rsidR="00DA3649" w:rsidRPr="00CB21AF">
        <w:rPr>
          <w:color w:val="000000"/>
          <w:sz w:val="28"/>
          <w:szCs w:val="28"/>
        </w:rPr>
        <w:t xml:space="preserve"> нужд</w:t>
      </w:r>
      <w:r w:rsidR="00DA3649">
        <w:rPr>
          <w:color w:val="000000"/>
          <w:sz w:val="28"/>
          <w:szCs w:val="28"/>
        </w:rPr>
        <w:t xml:space="preserve"> Администрации </w:t>
      </w:r>
      <w:proofErr w:type="spellStart"/>
      <w:r w:rsidR="00DA3649">
        <w:rPr>
          <w:color w:val="000000"/>
          <w:sz w:val="28"/>
          <w:szCs w:val="28"/>
        </w:rPr>
        <w:t>Бурановского</w:t>
      </w:r>
      <w:proofErr w:type="spellEnd"/>
      <w:r w:rsidR="00DA3649">
        <w:rPr>
          <w:color w:val="000000"/>
          <w:sz w:val="28"/>
          <w:szCs w:val="28"/>
        </w:rPr>
        <w:t xml:space="preserve"> сельсовета Павловского района Алтайского края</w:t>
      </w:r>
      <w:r>
        <w:rPr>
          <w:color w:val="000000"/>
          <w:sz w:val="28"/>
          <w:szCs w:val="28"/>
        </w:rPr>
        <w:t>» следующие изменения:</w:t>
      </w:r>
    </w:p>
    <w:p w:rsidR="000D4C25" w:rsidRDefault="000D4C25" w:rsidP="000D4C25">
      <w:pPr>
        <w:pStyle w:val="a5"/>
        <w:ind w:left="709"/>
        <w:jc w:val="both"/>
        <w:rPr>
          <w:color w:val="000000"/>
          <w:sz w:val="28"/>
          <w:szCs w:val="28"/>
        </w:rPr>
      </w:pPr>
      <w:r>
        <w:rPr>
          <w:color w:val="000000"/>
          <w:sz w:val="28"/>
          <w:szCs w:val="28"/>
        </w:rPr>
        <w:t>В Положении, утвержденном названным постановлением:</w:t>
      </w:r>
    </w:p>
    <w:p w:rsidR="000D4C25" w:rsidRPr="000D4C25" w:rsidRDefault="000D4C25" w:rsidP="000D4C25">
      <w:pPr>
        <w:pStyle w:val="a5"/>
        <w:numPr>
          <w:ilvl w:val="0"/>
          <w:numId w:val="5"/>
        </w:numPr>
        <w:jc w:val="both"/>
        <w:rPr>
          <w:sz w:val="28"/>
          <w:szCs w:val="28"/>
        </w:rPr>
      </w:pPr>
      <w:r>
        <w:rPr>
          <w:color w:val="000000"/>
          <w:sz w:val="28"/>
          <w:szCs w:val="28"/>
        </w:rPr>
        <w:t>Пункт 4.6  изложить в следующей редакции:</w:t>
      </w:r>
    </w:p>
    <w:p w:rsidR="000D4C25" w:rsidRPr="000D4C25" w:rsidRDefault="000D4C25" w:rsidP="000D4C25">
      <w:pPr>
        <w:pStyle w:val="a3"/>
        <w:shd w:val="clear" w:color="auto" w:fill="FFFFFF"/>
        <w:rPr>
          <w:color w:val="000000"/>
          <w:sz w:val="28"/>
          <w:szCs w:val="28"/>
        </w:rPr>
      </w:pPr>
      <w:r>
        <w:rPr>
          <w:color w:val="000000"/>
          <w:sz w:val="28"/>
          <w:szCs w:val="28"/>
        </w:rPr>
        <w:t xml:space="preserve">           «4.6. </w:t>
      </w:r>
      <w:r w:rsidRPr="000D4C25">
        <w:rPr>
          <w:color w:val="000000"/>
          <w:sz w:val="28"/>
          <w:szCs w:val="28"/>
        </w:rPr>
        <w:t>Членами комиссии не могут быть:</w:t>
      </w:r>
    </w:p>
    <w:p w:rsidR="000D4C25" w:rsidRPr="000D4C25" w:rsidRDefault="000D4C25" w:rsidP="000D4C25">
      <w:pPr>
        <w:pStyle w:val="a3"/>
        <w:shd w:val="clear" w:color="auto" w:fill="FFFFFF"/>
        <w:jc w:val="both"/>
        <w:rPr>
          <w:color w:val="000000"/>
          <w:sz w:val="28"/>
          <w:szCs w:val="28"/>
        </w:rPr>
      </w:pPr>
      <w:r>
        <w:rPr>
          <w:color w:val="000000"/>
          <w:sz w:val="28"/>
          <w:szCs w:val="28"/>
        </w:rPr>
        <w:t xml:space="preserve">           - </w:t>
      </w:r>
      <w:r w:rsidRPr="000D4C25">
        <w:rPr>
          <w:color w:val="000000"/>
          <w:sz w:val="28"/>
          <w:szCs w:val="28"/>
        </w:rPr>
        <w:t>физические лица, которые были привлечены в качестве экспертов к проведению экспертной оценки извещения об осуществлении закупки, документац</w:t>
      </w:r>
      <w:r>
        <w:rPr>
          <w:color w:val="000000"/>
          <w:sz w:val="28"/>
          <w:szCs w:val="28"/>
        </w:rPr>
        <w:t>ии о закупке</w:t>
      </w:r>
      <w:r w:rsidRPr="000D4C25">
        <w:rPr>
          <w:color w:val="000000"/>
          <w:sz w:val="28"/>
          <w:szCs w:val="28"/>
        </w:rPr>
        <w:t>, заявок на участие в конкурсе;</w:t>
      </w:r>
    </w:p>
    <w:p w:rsidR="000D4C25" w:rsidRPr="000D4C25" w:rsidRDefault="000D4C25" w:rsidP="000D4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0D4C25">
        <w:rPr>
          <w:rFonts w:ascii="Times New Roman" w:hAnsi="Times New Roman" w:cs="Times New Roman"/>
          <w:sz w:val="28"/>
          <w:szCs w:val="28"/>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p>
    <w:p w:rsidR="000D4C25" w:rsidRPr="000D4C25" w:rsidRDefault="000D4C25" w:rsidP="000D4C25">
      <w:pPr>
        <w:spacing w:after="0" w:line="240" w:lineRule="auto"/>
        <w:jc w:val="both"/>
        <w:rPr>
          <w:rFonts w:ascii="Times New Roman" w:hAnsi="Times New Roman" w:cs="Times New Roman"/>
          <w:sz w:val="28"/>
          <w:szCs w:val="28"/>
        </w:rPr>
      </w:pPr>
      <w:r w:rsidRPr="000D4C25">
        <w:rPr>
          <w:rFonts w:ascii="Times New Roman" w:hAnsi="Times New Roman" w:cs="Times New Roman"/>
          <w:sz w:val="28"/>
          <w:szCs w:val="28"/>
        </w:rPr>
        <w:lastRenderedPageBreak/>
        <w:t xml:space="preserve">              -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A3649" w:rsidRDefault="000D4C25" w:rsidP="00750D9D">
      <w:pPr>
        <w:pStyle w:val="a3"/>
        <w:shd w:val="clear" w:color="auto" w:fill="FFFFFF"/>
        <w:jc w:val="both"/>
        <w:rPr>
          <w:color w:val="000000"/>
          <w:sz w:val="28"/>
          <w:szCs w:val="28"/>
        </w:rPr>
      </w:pPr>
      <w:r>
        <w:rPr>
          <w:color w:val="000000"/>
          <w:sz w:val="28"/>
          <w:szCs w:val="28"/>
        </w:rPr>
        <w:t xml:space="preserve">              - </w:t>
      </w:r>
      <w:r w:rsidRPr="000D4C25">
        <w:rPr>
          <w:color w:val="000000"/>
          <w:sz w:val="28"/>
          <w:szCs w:val="28"/>
        </w:rPr>
        <w:t>должностные лица органов контроля, указанных в </w:t>
      </w:r>
      <w:hyperlink r:id="rId6" w:anchor="dst101377" w:history="1">
        <w:r w:rsidRPr="00750D9D">
          <w:rPr>
            <w:rStyle w:val="a6"/>
            <w:color w:val="auto"/>
            <w:sz w:val="28"/>
            <w:szCs w:val="28"/>
            <w:u w:val="none"/>
          </w:rPr>
          <w:t>части 1 статьи 99</w:t>
        </w:r>
      </w:hyperlink>
      <w:r w:rsidR="00750D9D" w:rsidRPr="00750D9D">
        <w:rPr>
          <w:color w:val="auto"/>
          <w:sz w:val="28"/>
          <w:szCs w:val="28"/>
        </w:rPr>
        <w:t> </w:t>
      </w:r>
      <w:r w:rsidRPr="000D4C25">
        <w:rPr>
          <w:color w:val="000000"/>
          <w:sz w:val="28"/>
          <w:szCs w:val="28"/>
        </w:rPr>
        <w:t>Федерального закона</w:t>
      </w:r>
      <w:r w:rsidR="00750D9D">
        <w:rPr>
          <w:color w:val="000000"/>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0D4C25">
        <w:rPr>
          <w:color w:val="000000"/>
          <w:sz w:val="28"/>
          <w:szCs w:val="28"/>
        </w:rPr>
        <w:t>, непосредственно осуществляющие контроль в сфере закупок.</w:t>
      </w:r>
    </w:p>
    <w:p w:rsidR="00750D9D" w:rsidRDefault="00750D9D" w:rsidP="00750D9D">
      <w:pPr>
        <w:pStyle w:val="ConsPlusNormal"/>
        <w:ind w:firstLine="540"/>
        <w:jc w:val="both"/>
        <w:rPr>
          <w:color w:val="000000"/>
          <w:sz w:val="28"/>
          <w:szCs w:val="28"/>
          <w:shd w:val="clear" w:color="auto" w:fill="FFFFFF"/>
        </w:rPr>
      </w:pPr>
      <w:proofErr w:type="gramStart"/>
      <w:r w:rsidRPr="00750D9D">
        <w:rPr>
          <w:color w:val="000000"/>
          <w:sz w:val="28"/>
          <w:szCs w:val="28"/>
          <w:shd w:val="clear" w:color="auto" w:fill="FFFFFF"/>
        </w:rPr>
        <w:t>В случае выявления в составе Комиссии указанных лиц Уполномоченный орган,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r>
        <w:rPr>
          <w:color w:val="000000"/>
          <w:sz w:val="28"/>
          <w:szCs w:val="28"/>
          <w:shd w:val="clear" w:color="auto" w:fill="FFFFFF"/>
        </w:rPr>
        <w:t>»;</w:t>
      </w:r>
      <w:proofErr w:type="gramEnd"/>
    </w:p>
    <w:p w:rsidR="00750D9D" w:rsidRPr="00F10E80" w:rsidRDefault="00F10E80" w:rsidP="00F10E80">
      <w:pPr>
        <w:pStyle w:val="a5"/>
        <w:numPr>
          <w:ilvl w:val="0"/>
          <w:numId w:val="5"/>
        </w:numPr>
        <w:jc w:val="both"/>
        <w:rPr>
          <w:sz w:val="28"/>
          <w:szCs w:val="28"/>
        </w:rPr>
      </w:pPr>
      <w:r>
        <w:rPr>
          <w:color w:val="000000"/>
          <w:sz w:val="28"/>
          <w:szCs w:val="28"/>
        </w:rPr>
        <w:t>Добавить пункт 7</w:t>
      </w:r>
      <w:r w:rsidR="00750D9D" w:rsidRPr="00F10E80">
        <w:rPr>
          <w:color w:val="000000"/>
          <w:sz w:val="28"/>
          <w:szCs w:val="28"/>
        </w:rPr>
        <w:t>.</w:t>
      </w:r>
      <w:r>
        <w:rPr>
          <w:color w:val="000000"/>
          <w:sz w:val="28"/>
          <w:szCs w:val="28"/>
        </w:rPr>
        <w:t>2.</w:t>
      </w:r>
      <w:r w:rsidR="00750D9D" w:rsidRPr="00F10E80">
        <w:rPr>
          <w:color w:val="000000"/>
          <w:sz w:val="28"/>
          <w:szCs w:val="28"/>
        </w:rPr>
        <w:t>6  следующе</w:t>
      </w:r>
      <w:r>
        <w:rPr>
          <w:color w:val="000000"/>
          <w:sz w:val="28"/>
          <w:szCs w:val="28"/>
        </w:rPr>
        <w:t>го</w:t>
      </w:r>
      <w:r w:rsidR="00750D9D" w:rsidRPr="00F10E80">
        <w:rPr>
          <w:color w:val="000000"/>
          <w:sz w:val="28"/>
          <w:szCs w:val="28"/>
        </w:rPr>
        <w:t xml:space="preserve"> </w:t>
      </w:r>
      <w:r>
        <w:rPr>
          <w:color w:val="000000"/>
          <w:sz w:val="28"/>
          <w:szCs w:val="28"/>
        </w:rPr>
        <w:t>содержания</w:t>
      </w:r>
      <w:r w:rsidR="00750D9D" w:rsidRPr="00F10E80">
        <w:rPr>
          <w:color w:val="000000"/>
          <w:sz w:val="28"/>
          <w:szCs w:val="28"/>
        </w:rPr>
        <w:t>:</w:t>
      </w:r>
    </w:p>
    <w:p w:rsidR="00DA3649" w:rsidRPr="00F10E80" w:rsidRDefault="00F10E80" w:rsidP="00F10E80">
      <w:pPr>
        <w:pStyle w:val="ConsPlusNormal"/>
        <w:ind w:firstLine="540"/>
        <w:jc w:val="both"/>
        <w:rPr>
          <w:sz w:val="28"/>
          <w:szCs w:val="28"/>
        </w:rPr>
      </w:pPr>
      <w:r>
        <w:rPr>
          <w:color w:val="000000"/>
          <w:sz w:val="28"/>
          <w:szCs w:val="28"/>
          <w:shd w:val="clear" w:color="auto" w:fill="FFFFFF"/>
        </w:rPr>
        <w:t xml:space="preserve">«7.2.6. </w:t>
      </w:r>
      <w:proofErr w:type="gramStart"/>
      <w:r>
        <w:rPr>
          <w:color w:val="000000"/>
          <w:sz w:val="28"/>
          <w:szCs w:val="28"/>
          <w:shd w:val="clear" w:color="auto" w:fill="FFFFFF"/>
        </w:rPr>
        <w:t>П</w:t>
      </w:r>
      <w:r w:rsidR="00750D9D" w:rsidRPr="00F10E80">
        <w:rPr>
          <w:color w:val="000000"/>
          <w:sz w:val="28"/>
          <w:szCs w:val="28"/>
          <w:shd w:val="clear" w:color="auto" w:fill="FFFFFF"/>
        </w:rPr>
        <w:t>ри осуществлении закупок принимать меры по предотвращению и урегулированию конфликта интересов в соответствии с Федеральным </w:t>
      </w:r>
      <w:hyperlink r:id="rId7" w:anchor="dst125" w:history="1">
        <w:r w:rsidR="00750D9D" w:rsidRPr="00F10E80">
          <w:rPr>
            <w:rStyle w:val="a6"/>
            <w:color w:val="auto"/>
            <w:sz w:val="28"/>
            <w:szCs w:val="28"/>
            <w:u w:val="none"/>
            <w:shd w:val="clear" w:color="auto" w:fill="FFFFFF"/>
          </w:rPr>
          <w:t>законом</w:t>
        </w:r>
      </w:hyperlink>
      <w:r w:rsidR="00750D9D" w:rsidRPr="00F10E80">
        <w:rPr>
          <w:color w:val="000000"/>
          <w:sz w:val="28"/>
          <w:szCs w:val="28"/>
          <w:shd w:val="clear" w:color="auto" w:fill="FFFFFF"/>
        </w:rPr>
        <w:t> от 25 декабря 2008 года N 273-ФЗ "О противодействии коррупции", в том числе с учетом информации, предоставленной заказчику в соответствии с </w:t>
      </w:r>
      <w:hyperlink r:id="rId8" w:anchor="dst100423" w:history="1">
        <w:r w:rsidR="00750D9D" w:rsidRPr="00F10E80">
          <w:rPr>
            <w:rStyle w:val="a6"/>
            <w:color w:val="auto"/>
            <w:sz w:val="28"/>
            <w:szCs w:val="28"/>
            <w:u w:val="none"/>
            <w:shd w:val="clear" w:color="auto" w:fill="FFFFFF"/>
          </w:rPr>
          <w:t>частью 23 статьи 34</w:t>
        </w:r>
      </w:hyperlink>
      <w:r>
        <w:rPr>
          <w:color w:val="000000"/>
          <w:sz w:val="28"/>
          <w:szCs w:val="28"/>
          <w:shd w:val="clear" w:color="auto" w:fill="FFFFFF"/>
        </w:rPr>
        <w:t> </w:t>
      </w:r>
      <w:r w:rsidR="00750D9D" w:rsidRPr="00F10E80">
        <w:rPr>
          <w:color w:val="000000"/>
          <w:sz w:val="28"/>
          <w:szCs w:val="28"/>
          <w:shd w:val="clear" w:color="auto" w:fill="FFFFFF"/>
        </w:rPr>
        <w:t>Федерального закона</w:t>
      </w:r>
      <w:r w:rsidRPr="00F10E80">
        <w:rPr>
          <w:color w:val="000000"/>
          <w:sz w:val="28"/>
          <w:szCs w:val="28"/>
        </w:rPr>
        <w:t xml:space="preserve"> </w:t>
      </w:r>
      <w:r>
        <w:rPr>
          <w:color w:val="000000"/>
          <w:sz w:val="28"/>
          <w:szCs w:val="28"/>
        </w:rPr>
        <w:t>от 05.04.2013 № 44-ФЗ «О контрактной системе в сфере закупок товаров, работ, услуг для обеспечения государственных и муниципальных</w:t>
      </w:r>
      <w:proofErr w:type="gramEnd"/>
      <w:r>
        <w:rPr>
          <w:color w:val="000000"/>
          <w:sz w:val="28"/>
          <w:szCs w:val="28"/>
        </w:rPr>
        <w:t xml:space="preserve"> нужд»</w:t>
      </w:r>
      <w:proofErr w:type="gramStart"/>
      <w:r w:rsidR="00750D9D" w:rsidRPr="00F10E80">
        <w:rPr>
          <w:color w:val="000000"/>
          <w:sz w:val="28"/>
          <w:szCs w:val="28"/>
          <w:shd w:val="clear" w:color="auto" w:fill="FFFFFF"/>
        </w:rPr>
        <w:t>.</w:t>
      </w:r>
      <w:r>
        <w:rPr>
          <w:color w:val="000000"/>
          <w:sz w:val="28"/>
          <w:szCs w:val="28"/>
          <w:shd w:val="clear" w:color="auto" w:fill="FFFFFF"/>
        </w:rPr>
        <w:t>»</w:t>
      </w:r>
      <w:proofErr w:type="gramEnd"/>
      <w:r>
        <w:rPr>
          <w:color w:val="000000"/>
          <w:sz w:val="28"/>
          <w:szCs w:val="28"/>
          <w:shd w:val="clear" w:color="auto" w:fill="FFFFFF"/>
        </w:rPr>
        <w:t>.</w:t>
      </w:r>
    </w:p>
    <w:p w:rsidR="00DA3649" w:rsidRPr="00D45E66" w:rsidRDefault="00DA3649" w:rsidP="00DA3649">
      <w:pPr>
        <w:pStyle w:val="a5"/>
        <w:numPr>
          <w:ilvl w:val="0"/>
          <w:numId w:val="1"/>
        </w:numPr>
        <w:ind w:left="0" w:firstLine="709"/>
        <w:jc w:val="both"/>
        <w:rPr>
          <w:sz w:val="28"/>
          <w:szCs w:val="28"/>
        </w:rPr>
      </w:pPr>
      <w:r>
        <w:rPr>
          <w:color w:val="000000"/>
          <w:sz w:val="28"/>
          <w:szCs w:val="28"/>
        </w:rPr>
        <w:t>Обнародовать нас</w:t>
      </w:r>
      <w:r w:rsidR="00F10E80">
        <w:rPr>
          <w:color w:val="000000"/>
          <w:sz w:val="28"/>
          <w:szCs w:val="28"/>
        </w:rPr>
        <w:t>тоящее постановление в Сборнике муниципальных правовых актов Павловского района Алтайского края</w:t>
      </w:r>
      <w:r>
        <w:rPr>
          <w:color w:val="000000"/>
          <w:sz w:val="28"/>
          <w:szCs w:val="28"/>
        </w:rPr>
        <w:t>.</w:t>
      </w:r>
    </w:p>
    <w:p w:rsidR="00DA3649" w:rsidRPr="00673751" w:rsidRDefault="00DA3649" w:rsidP="00DA3649">
      <w:pPr>
        <w:pStyle w:val="a5"/>
        <w:numPr>
          <w:ilvl w:val="0"/>
          <w:numId w:val="1"/>
        </w:numPr>
        <w:ind w:left="0" w:firstLine="709"/>
        <w:jc w:val="both"/>
        <w:rPr>
          <w:sz w:val="28"/>
          <w:szCs w:val="28"/>
        </w:rPr>
      </w:pPr>
      <w:r>
        <w:rPr>
          <w:color w:val="000000"/>
          <w:sz w:val="28"/>
          <w:szCs w:val="28"/>
        </w:rPr>
        <w:t xml:space="preserve">Контроль </w:t>
      </w:r>
      <w:r w:rsidRPr="00673751">
        <w:rPr>
          <w:color w:val="000000"/>
          <w:sz w:val="28"/>
          <w:szCs w:val="28"/>
        </w:rPr>
        <w:t xml:space="preserve">исполнением настоящего постановления возложить на </w:t>
      </w:r>
      <w:r>
        <w:rPr>
          <w:color w:val="000000"/>
          <w:sz w:val="28"/>
          <w:szCs w:val="28"/>
        </w:rPr>
        <w:t>заместителя главы Администрации сельсовета Бабкину Е.В.</w:t>
      </w:r>
    </w:p>
    <w:p w:rsidR="00DA3649" w:rsidRPr="00673751" w:rsidRDefault="00DA3649" w:rsidP="00DA3649">
      <w:pPr>
        <w:spacing w:after="0" w:line="240" w:lineRule="auto"/>
        <w:jc w:val="both"/>
        <w:rPr>
          <w:rFonts w:ascii="Times New Roman" w:hAnsi="Times New Roman" w:cs="Times New Roman"/>
          <w:sz w:val="28"/>
          <w:szCs w:val="28"/>
        </w:rPr>
      </w:pPr>
    </w:p>
    <w:p w:rsidR="00DA3649" w:rsidRPr="00673751" w:rsidRDefault="00DA3649" w:rsidP="00DA3649">
      <w:pPr>
        <w:spacing w:after="0" w:line="240" w:lineRule="auto"/>
        <w:jc w:val="both"/>
        <w:rPr>
          <w:rFonts w:ascii="Times New Roman" w:hAnsi="Times New Roman" w:cs="Times New Roman"/>
          <w:sz w:val="28"/>
          <w:szCs w:val="28"/>
        </w:rPr>
      </w:pPr>
    </w:p>
    <w:p w:rsidR="00DA3649" w:rsidRPr="00673751" w:rsidRDefault="00DA3649" w:rsidP="00DA3649">
      <w:pPr>
        <w:spacing w:after="0" w:line="240" w:lineRule="auto"/>
        <w:jc w:val="both"/>
        <w:rPr>
          <w:rFonts w:ascii="Times New Roman" w:hAnsi="Times New Roman" w:cs="Times New Roman"/>
          <w:sz w:val="28"/>
          <w:szCs w:val="28"/>
        </w:rPr>
      </w:pPr>
    </w:p>
    <w:p w:rsidR="00DA3649" w:rsidRPr="00673751" w:rsidRDefault="00DA3649" w:rsidP="00DA36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сельсовета</w:t>
      </w:r>
      <w:r w:rsidRPr="00673751">
        <w:rPr>
          <w:rFonts w:ascii="Times New Roman" w:hAnsi="Times New Roman" w:cs="Times New Roman"/>
          <w:sz w:val="28"/>
          <w:szCs w:val="28"/>
        </w:rPr>
        <w:t xml:space="preserve">                                                                             </w:t>
      </w:r>
      <w:r>
        <w:rPr>
          <w:rFonts w:ascii="Times New Roman" w:hAnsi="Times New Roman" w:cs="Times New Roman"/>
          <w:sz w:val="28"/>
          <w:szCs w:val="28"/>
        </w:rPr>
        <w:t>В.В. Суханова</w:t>
      </w:r>
    </w:p>
    <w:p w:rsidR="00DA3649" w:rsidRDefault="00DA3649" w:rsidP="00DA3649">
      <w:pPr>
        <w:spacing w:after="0" w:line="240" w:lineRule="auto"/>
        <w:jc w:val="both"/>
        <w:rPr>
          <w:rFonts w:ascii="Times New Roman" w:eastAsia="Times New Roman" w:hAnsi="Times New Roman" w:cs="Times New Roman"/>
          <w:color w:val="000000"/>
          <w:sz w:val="28"/>
          <w:szCs w:val="28"/>
          <w:lang w:eastAsia="ru-RU"/>
        </w:rPr>
      </w:pPr>
    </w:p>
    <w:p w:rsidR="00DA3649" w:rsidRDefault="00DA3649" w:rsidP="00DA3649">
      <w:pPr>
        <w:spacing w:after="0" w:line="240" w:lineRule="auto"/>
        <w:jc w:val="both"/>
        <w:rPr>
          <w:rFonts w:ascii="Times New Roman" w:eastAsia="Times New Roman" w:hAnsi="Times New Roman" w:cs="Times New Roman"/>
          <w:color w:val="000000"/>
          <w:sz w:val="28"/>
          <w:szCs w:val="28"/>
          <w:lang w:eastAsia="ru-RU"/>
        </w:rPr>
      </w:pPr>
    </w:p>
    <w:p w:rsidR="00F10E80" w:rsidRDefault="00F10E80" w:rsidP="00DA3649">
      <w:pPr>
        <w:spacing w:after="0" w:line="240" w:lineRule="auto"/>
        <w:jc w:val="both"/>
        <w:rPr>
          <w:rFonts w:ascii="Times New Roman" w:eastAsia="Times New Roman" w:hAnsi="Times New Roman" w:cs="Times New Roman"/>
          <w:color w:val="000000"/>
          <w:sz w:val="28"/>
          <w:szCs w:val="28"/>
          <w:lang w:eastAsia="ru-RU"/>
        </w:rPr>
      </w:pPr>
    </w:p>
    <w:p w:rsidR="00F10E80" w:rsidRDefault="00F10E80" w:rsidP="00DA3649">
      <w:pPr>
        <w:spacing w:after="0" w:line="240" w:lineRule="auto"/>
        <w:jc w:val="both"/>
        <w:rPr>
          <w:rFonts w:ascii="Times New Roman" w:eastAsia="Times New Roman" w:hAnsi="Times New Roman" w:cs="Times New Roman"/>
          <w:color w:val="000000"/>
          <w:sz w:val="28"/>
          <w:szCs w:val="28"/>
          <w:lang w:eastAsia="ru-RU"/>
        </w:rPr>
      </w:pPr>
    </w:p>
    <w:p w:rsidR="00F10E80" w:rsidRDefault="00F10E80" w:rsidP="00DA3649">
      <w:pPr>
        <w:spacing w:after="0" w:line="240" w:lineRule="auto"/>
        <w:jc w:val="both"/>
        <w:rPr>
          <w:rFonts w:ascii="Times New Roman" w:eastAsia="Times New Roman" w:hAnsi="Times New Roman" w:cs="Times New Roman"/>
          <w:color w:val="000000"/>
          <w:sz w:val="28"/>
          <w:szCs w:val="28"/>
          <w:lang w:eastAsia="ru-RU"/>
        </w:rPr>
      </w:pPr>
    </w:p>
    <w:p w:rsidR="00F10E80" w:rsidRDefault="00F10E80" w:rsidP="00DA3649">
      <w:pPr>
        <w:spacing w:after="0" w:line="240" w:lineRule="auto"/>
        <w:jc w:val="both"/>
        <w:rPr>
          <w:rFonts w:ascii="Times New Roman" w:eastAsia="Times New Roman" w:hAnsi="Times New Roman" w:cs="Times New Roman"/>
          <w:color w:val="000000"/>
          <w:sz w:val="28"/>
          <w:szCs w:val="28"/>
          <w:lang w:eastAsia="ru-RU"/>
        </w:rPr>
      </w:pPr>
    </w:p>
    <w:p w:rsidR="00F10E80" w:rsidRDefault="00F10E80" w:rsidP="00DA3649">
      <w:pPr>
        <w:spacing w:after="0" w:line="240" w:lineRule="auto"/>
        <w:jc w:val="both"/>
        <w:rPr>
          <w:rFonts w:ascii="Times New Roman" w:eastAsia="Times New Roman" w:hAnsi="Times New Roman" w:cs="Times New Roman"/>
          <w:color w:val="000000"/>
          <w:sz w:val="28"/>
          <w:szCs w:val="28"/>
          <w:lang w:eastAsia="ru-RU"/>
        </w:rPr>
      </w:pPr>
    </w:p>
    <w:p w:rsidR="00F10E80" w:rsidRDefault="00F10E80" w:rsidP="00DA3649">
      <w:pPr>
        <w:spacing w:after="0" w:line="240" w:lineRule="auto"/>
        <w:jc w:val="both"/>
        <w:rPr>
          <w:rFonts w:ascii="Times New Roman" w:eastAsia="Times New Roman" w:hAnsi="Times New Roman" w:cs="Times New Roman"/>
          <w:color w:val="000000"/>
          <w:sz w:val="28"/>
          <w:szCs w:val="28"/>
          <w:lang w:eastAsia="ru-RU"/>
        </w:rPr>
      </w:pPr>
    </w:p>
    <w:p w:rsidR="00F10E80" w:rsidRDefault="00F10E80" w:rsidP="00DA3649">
      <w:pPr>
        <w:spacing w:after="0" w:line="240" w:lineRule="auto"/>
        <w:jc w:val="both"/>
        <w:rPr>
          <w:rFonts w:ascii="Times New Roman" w:eastAsia="Times New Roman" w:hAnsi="Times New Roman" w:cs="Times New Roman"/>
          <w:color w:val="000000"/>
          <w:sz w:val="28"/>
          <w:szCs w:val="28"/>
          <w:lang w:eastAsia="ru-RU"/>
        </w:rPr>
      </w:pPr>
    </w:p>
    <w:p w:rsidR="00F10E80" w:rsidRDefault="00F10E80" w:rsidP="00DA3649">
      <w:pPr>
        <w:spacing w:after="0" w:line="240" w:lineRule="auto"/>
        <w:jc w:val="both"/>
        <w:rPr>
          <w:rFonts w:ascii="Times New Roman" w:eastAsia="Times New Roman" w:hAnsi="Times New Roman" w:cs="Times New Roman"/>
          <w:color w:val="000000"/>
          <w:sz w:val="28"/>
          <w:szCs w:val="28"/>
          <w:lang w:eastAsia="ru-RU"/>
        </w:rPr>
      </w:pPr>
    </w:p>
    <w:p w:rsidR="00F10E80" w:rsidRDefault="00F10E80" w:rsidP="00DA3649">
      <w:pPr>
        <w:spacing w:after="0" w:line="240" w:lineRule="auto"/>
        <w:jc w:val="both"/>
        <w:rPr>
          <w:rFonts w:ascii="Times New Roman" w:eastAsia="Times New Roman" w:hAnsi="Times New Roman" w:cs="Times New Roman"/>
          <w:color w:val="000000"/>
          <w:sz w:val="28"/>
          <w:szCs w:val="28"/>
          <w:lang w:eastAsia="ru-RU"/>
        </w:rPr>
      </w:pPr>
    </w:p>
    <w:p w:rsidR="00DA3649" w:rsidRDefault="00DA3649" w:rsidP="00DA3649">
      <w:pPr>
        <w:spacing w:after="0" w:line="240" w:lineRule="auto"/>
        <w:jc w:val="both"/>
        <w:rPr>
          <w:rFonts w:ascii="Times New Roman" w:eastAsia="Times New Roman" w:hAnsi="Times New Roman" w:cs="Times New Roman"/>
          <w:color w:val="000000"/>
          <w:sz w:val="28"/>
          <w:szCs w:val="28"/>
          <w:lang w:eastAsia="ru-RU"/>
        </w:rPr>
      </w:pPr>
    </w:p>
    <w:p w:rsidR="004E7F07" w:rsidRDefault="004E7F07" w:rsidP="00DA3649">
      <w:pPr>
        <w:spacing w:after="0" w:line="240" w:lineRule="auto"/>
        <w:jc w:val="both"/>
        <w:rPr>
          <w:rFonts w:ascii="Times New Roman" w:eastAsia="Times New Roman" w:hAnsi="Times New Roman" w:cs="Times New Roman"/>
          <w:color w:val="000000"/>
          <w:sz w:val="28"/>
          <w:szCs w:val="28"/>
          <w:lang w:eastAsia="ru-RU"/>
        </w:rPr>
      </w:pPr>
    </w:p>
    <w:p w:rsidR="00432165" w:rsidRDefault="00432165" w:rsidP="00432165">
      <w:pPr>
        <w:widowControl w:val="0"/>
        <w:spacing w:after="0" w:line="240" w:lineRule="auto"/>
        <w:jc w:val="both"/>
        <w:rPr>
          <w:sz w:val="28"/>
          <w:szCs w:val="28"/>
        </w:rPr>
      </w:pPr>
    </w:p>
    <w:p w:rsidR="0007192D" w:rsidRPr="00153132" w:rsidRDefault="0007192D" w:rsidP="0007192D">
      <w:pPr>
        <w:spacing w:after="0" w:line="240" w:lineRule="auto"/>
        <w:jc w:val="center"/>
        <w:rPr>
          <w:rFonts w:ascii="Times New Roman" w:hAnsi="Times New Roman" w:cs="Times New Roman"/>
          <w:b/>
          <w:sz w:val="28"/>
          <w:szCs w:val="28"/>
        </w:rPr>
      </w:pPr>
      <w:r w:rsidRPr="00153132">
        <w:rPr>
          <w:rFonts w:ascii="Times New Roman" w:hAnsi="Times New Roman" w:cs="Times New Roman"/>
          <w:b/>
          <w:sz w:val="28"/>
          <w:szCs w:val="28"/>
        </w:rPr>
        <w:lastRenderedPageBreak/>
        <w:t>РОССИЙСКАЯ  ФЕДЕРАЦИЯ</w:t>
      </w:r>
    </w:p>
    <w:p w:rsidR="0007192D" w:rsidRPr="00153132" w:rsidRDefault="0007192D" w:rsidP="0007192D">
      <w:pPr>
        <w:spacing w:after="0" w:line="240" w:lineRule="auto"/>
        <w:jc w:val="center"/>
        <w:rPr>
          <w:rFonts w:ascii="Times New Roman" w:hAnsi="Times New Roman" w:cs="Times New Roman"/>
          <w:b/>
          <w:sz w:val="28"/>
          <w:szCs w:val="28"/>
        </w:rPr>
      </w:pPr>
      <w:r w:rsidRPr="00153132">
        <w:rPr>
          <w:rFonts w:ascii="Times New Roman" w:hAnsi="Times New Roman" w:cs="Times New Roman"/>
          <w:b/>
          <w:sz w:val="28"/>
          <w:szCs w:val="28"/>
        </w:rPr>
        <w:t xml:space="preserve">АДМИНИСТРАЦИЯ БУРАНОВСКОГО СЕЛЬСОВЕТА </w:t>
      </w:r>
    </w:p>
    <w:p w:rsidR="0007192D" w:rsidRPr="00153132" w:rsidRDefault="0007192D" w:rsidP="0007192D">
      <w:pPr>
        <w:spacing w:after="0" w:line="240" w:lineRule="auto"/>
        <w:jc w:val="center"/>
        <w:rPr>
          <w:rFonts w:ascii="Times New Roman" w:hAnsi="Times New Roman" w:cs="Times New Roman"/>
          <w:b/>
          <w:sz w:val="28"/>
          <w:szCs w:val="28"/>
        </w:rPr>
      </w:pPr>
      <w:r w:rsidRPr="00153132">
        <w:rPr>
          <w:rFonts w:ascii="Times New Roman" w:hAnsi="Times New Roman" w:cs="Times New Roman"/>
          <w:b/>
          <w:sz w:val="28"/>
          <w:szCs w:val="28"/>
        </w:rPr>
        <w:t>ПАВЛОВСКОГО РАЙОНА АЛТАЙСКОГО КРАЯ</w:t>
      </w:r>
    </w:p>
    <w:p w:rsidR="0007192D" w:rsidRPr="00153132" w:rsidRDefault="0007192D" w:rsidP="0007192D">
      <w:pPr>
        <w:spacing w:after="0" w:line="240" w:lineRule="auto"/>
        <w:jc w:val="center"/>
        <w:rPr>
          <w:rFonts w:ascii="Times New Roman" w:hAnsi="Times New Roman" w:cs="Times New Roman"/>
          <w:b/>
          <w:sz w:val="28"/>
          <w:szCs w:val="28"/>
        </w:rPr>
      </w:pPr>
    </w:p>
    <w:p w:rsidR="0007192D" w:rsidRPr="00153132" w:rsidRDefault="0007192D" w:rsidP="0007192D">
      <w:pPr>
        <w:spacing w:after="0" w:line="240" w:lineRule="auto"/>
        <w:jc w:val="center"/>
        <w:rPr>
          <w:rFonts w:ascii="Times New Roman" w:hAnsi="Times New Roman" w:cs="Times New Roman"/>
          <w:b/>
          <w:sz w:val="28"/>
          <w:szCs w:val="28"/>
        </w:rPr>
      </w:pPr>
      <w:r w:rsidRPr="00153132">
        <w:rPr>
          <w:rFonts w:ascii="Times New Roman" w:hAnsi="Times New Roman" w:cs="Times New Roman"/>
          <w:b/>
          <w:sz w:val="28"/>
          <w:szCs w:val="28"/>
        </w:rPr>
        <w:t>ПОСТАНОВЛЕНИЕ</w:t>
      </w:r>
    </w:p>
    <w:p w:rsidR="0007192D" w:rsidRPr="00673751" w:rsidRDefault="0007192D" w:rsidP="0007192D">
      <w:pPr>
        <w:spacing w:after="0" w:line="240" w:lineRule="auto"/>
        <w:jc w:val="both"/>
        <w:rPr>
          <w:rFonts w:ascii="Times New Roman" w:hAnsi="Times New Roman" w:cs="Times New Roman"/>
          <w:sz w:val="28"/>
          <w:szCs w:val="28"/>
        </w:rPr>
      </w:pPr>
    </w:p>
    <w:p w:rsidR="0007192D" w:rsidRPr="00AA0331" w:rsidRDefault="00707B6F" w:rsidP="000719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12.04.2022</w:t>
      </w:r>
      <w:r w:rsidR="0007192D" w:rsidRPr="00AA0331">
        <w:rPr>
          <w:rFonts w:ascii="Times New Roman" w:hAnsi="Times New Roman" w:cs="Times New Roman"/>
          <w:sz w:val="28"/>
          <w:szCs w:val="28"/>
        </w:rPr>
        <w:t xml:space="preserve">                                                                                                  № 38</w:t>
      </w:r>
    </w:p>
    <w:p w:rsidR="0007192D" w:rsidRPr="00D45E66" w:rsidRDefault="0007192D" w:rsidP="0007192D">
      <w:pPr>
        <w:spacing w:after="0" w:line="240" w:lineRule="auto"/>
        <w:jc w:val="center"/>
        <w:rPr>
          <w:rFonts w:ascii="Times New Roman" w:hAnsi="Times New Roman" w:cs="Times New Roman"/>
          <w:sz w:val="20"/>
          <w:szCs w:val="20"/>
        </w:rPr>
      </w:pPr>
      <w:r w:rsidRPr="00D45E66">
        <w:rPr>
          <w:rFonts w:ascii="Times New Roman" w:hAnsi="Times New Roman" w:cs="Times New Roman"/>
          <w:sz w:val="20"/>
          <w:szCs w:val="20"/>
        </w:rPr>
        <w:t xml:space="preserve">п. </w:t>
      </w:r>
      <w:proofErr w:type="spellStart"/>
      <w:r w:rsidRPr="00D45E66">
        <w:rPr>
          <w:rFonts w:ascii="Times New Roman" w:hAnsi="Times New Roman" w:cs="Times New Roman"/>
          <w:sz w:val="20"/>
          <w:szCs w:val="20"/>
        </w:rPr>
        <w:t>Бурановка</w:t>
      </w:r>
      <w:proofErr w:type="spellEnd"/>
    </w:p>
    <w:p w:rsidR="0007192D" w:rsidRPr="00673751" w:rsidRDefault="0007192D" w:rsidP="0007192D">
      <w:pPr>
        <w:spacing w:after="0" w:line="240" w:lineRule="auto"/>
        <w:jc w:val="both"/>
        <w:rPr>
          <w:rFonts w:ascii="Times New Roman" w:hAnsi="Times New Roman" w:cs="Times New Roman"/>
          <w:sz w:val="28"/>
          <w:szCs w:val="28"/>
        </w:rPr>
      </w:pPr>
    </w:p>
    <w:p w:rsidR="0007192D" w:rsidRPr="00673751" w:rsidRDefault="0007192D" w:rsidP="0007192D">
      <w:pPr>
        <w:spacing w:after="0" w:line="240" w:lineRule="auto"/>
        <w:jc w:val="both"/>
        <w:rPr>
          <w:rFonts w:ascii="Times New Roman" w:hAnsi="Times New Roman" w:cs="Times New Roman"/>
          <w:b/>
          <w:sz w:val="28"/>
          <w:szCs w:val="28"/>
        </w:rPr>
      </w:pPr>
    </w:p>
    <w:tbl>
      <w:tblPr>
        <w:tblW w:w="0" w:type="auto"/>
        <w:tblLayout w:type="fixed"/>
        <w:tblLook w:val="04A0"/>
      </w:tblPr>
      <w:tblGrid>
        <w:gridCol w:w="4707"/>
      </w:tblGrid>
      <w:tr w:rsidR="0007192D" w:rsidRPr="00673751" w:rsidTr="00C47781">
        <w:trPr>
          <w:cantSplit/>
          <w:trHeight w:val="905"/>
        </w:trPr>
        <w:tc>
          <w:tcPr>
            <w:tcW w:w="4707" w:type="dxa"/>
          </w:tcPr>
          <w:p w:rsidR="0007192D" w:rsidRPr="00B271AA" w:rsidRDefault="0007192D" w:rsidP="00C47781">
            <w:pPr>
              <w:spacing w:after="0" w:line="240" w:lineRule="auto"/>
              <w:jc w:val="both"/>
              <w:rPr>
                <w:rFonts w:ascii="Times New Roman" w:hAnsi="Times New Roman" w:cs="Times New Roman"/>
                <w:sz w:val="28"/>
                <w:szCs w:val="28"/>
              </w:rPr>
            </w:pPr>
            <w:r w:rsidRPr="00673751">
              <w:rPr>
                <w:rFonts w:ascii="Times New Roman" w:hAnsi="Times New Roman" w:cs="Times New Roman"/>
                <w:sz w:val="28"/>
                <w:szCs w:val="28"/>
              </w:rPr>
              <w:t xml:space="preserve">Об утверждении </w:t>
            </w:r>
            <w:r>
              <w:rPr>
                <w:rFonts w:ascii="Times New Roman" w:hAnsi="Times New Roman" w:cs="Times New Roman"/>
                <w:sz w:val="28"/>
                <w:szCs w:val="28"/>
              </w:rPr>
              <w:t>Положения о К</w:t>
            </w:r>
            <w:r w:rsidRPr="00673751">
              <w:rPr>
                <w:rFonts w:ascii="Times New Roman" w:hAnsi="Times New Roman" w:cs="Times New Roman"/>
                <w:sz w:val="28"/>
                <w:szCs w:val="28"/>
              </w:rPr>
              <w:t>омиссии по осуществлению закупок</w:t>
            </w:r>
            <w:r>
              <w:rPr>
                <w:rFonts w:ascii="Times New Roman" w:hAnsi="Times New Roman" w:cs="Times New Roman"/>
                <w:sz w:val="28"/>
                <w:szCs w:val="28"/>
              </w:rPr>
              <w:t xml:space="preserve"> для обеспечения нужд Администрации </w:t>
            </w:r>
            <w:proofErr w:type="spellStart"/>
            <w:r>
              <w:rPr>
                <w:rFonts w:ascii="Times New Roman" w:hAnsi="Times New Roman" w:cs="Times New Roman"/>
                <w:sz w:val="28"/>
                <w:szCs w:val="28"/>
              </w:rPr>
              <w:t>Бурановского</w:t>
            </w:r>
            <w:proofErr w:type="spellEnd"/>
            <w:r>
              <w:rPr>
                <w:rFonts w:ascii="Times New Roman" w:hAnsi="Times New Roman" w:cs="Times New Roman"/>
                <w:sz w:val="28"/>
                <w:szCs w:val="28"/>
              </w:rPr>
              <w:t xml:space="preserve"> сельсовета Павловского района</w:t>
            </w:r>
          </w:p>
        </w:tc>
      </w:tr>
      <w:tr w:rsidR="0007192D" w:rsidRPr="00673751" w:rsidTr="00C47781">
        <w:trPr>
          <w:cantSplit/>
          <w:trHeight w:val="327"/>
        </w:trPr>
        <w:tc>
          <w:tcPr>
            <w:tcW w:w="4707" w:type="dxa"/>
          </w:tcPr>
          <w:p w:rsidR="0007192D" w:rsidRDefault="0007192D" w:rsidP="00C47781">
            <w:pPr>
              <w:spacing w:after="0" w:line="240" w:lineRule="auto"/>
              <w:jc w:val="both"/>
              <w:rPr>
                <w:rFonts w:ascii="Times New Roman" w:hAnsi="Times New Roman" w:cs="Times New Roman"/>
                <w:sz w:val="28"/>
                <w:szCs w:val="28"/>
              </w:rPr>
            </w:pPr>
          </w:p>
          <w:p w:rsidR="0007192D" w:rsidRPr="00673751" w:rsidRDefault="0007192D" w:rsidP="00C47781">
            <w:pPr>
              <w:spacing w:after="0" w:line="240" w:lineRule="auto"/>
              <w:jc w:val="both"/>
              <w:rPr>
                <w:rFonts w:ascii="Times New Roman" w:hAnsi="Times New Roman" w:cs="Times New Roman"/>
                <w:sz w:val="28"/>
                <w:szCs w:val="28"/>
              </w:rPr>
            </w:pPr>
          </w:p>
        </w:tc>
      </w:tr>
    </w:tbl>
    <w:p w:rsidR="0007192D" w:rsidRDefault="0007192D" w:rsidP="0007192D">
      <w:pPr>
        <w:spacing w:after="0" w:line="240" w:lineRule="auto"/>
        <w:ind w:firstLine="709"/>
        <w:jc w:val="both"/>
        <w:rPr>
          <w:rFonts w:ascii="Times New Roman" w:hAnsi="Times New Roman" w:cs="Times New Roman"/>
          <w:sz w:val="28"/>
          <w:szCs w:val="28"/>
        </w:rPr>
      </w:pPr>
      <w:r w:rsidRPr="00673751">
        <w:rPr>
          <w:rFonts w:ascii="Times New Roman" w:hAnsi="Times New Roman" w:cs="Times New Roman"/>
          <w:sz w:val="28"/>
          <w:szCs w:val="28"/>
        </w:rPr>
        <w:t>В соответствии с</w:t>
      </w:r>
      <w:r>
        <w:rPr>
          <w:rFonts w:ascii="Times New Roman" w:hAnsi="Times New Roman" w:cs="Times New Roman"/>
          <w:sz w:val="28"/>
          <w:szCs w:val="28"/>
        </w:rPr>
        <w:t>о ст. 39</w:t>
      </w:r>
      <w:r w:rsidRPr="00673751">
        <w:rPr>
          <w:rFonts w:ascii="Times New Roman" w:hAnsi="Times New Roman" w:cs="Times New Roman"/>
          <w:sz w:val="28"/>
          <w:szCs w:val="28"/>
        </w:rPr>
        <w:t xml:space="preserve"> </w:t>
      </w:r>
      <w:r w:rsidRPr="00CB21AF">
        <w:rPr>
          <w:rFonts w:ascii="Times New Roman" w:hAnsi="Times New Roman" w:cs="Times New Roman"/>
          <w:sz w:val="28"/>
          <w:szCs w:val="28"/>
        </w:rPr>
        <w:t>Федераль</w:t>
      </w:r>
      <w:r>
        <w:rPr>
          <w:rFonts w:ascii="Times New Roman" w:hAnsi="Times New Roman" w:cs="Times New Roman"/>
          <w:sz w:val="28"/>
          <w:szCs w:val="28"/>
        </w:rPr>
        <w:t>ного закона от 05.04.2013 № 44-ФЗ «</w:t>
      </w:r>
      <w:r w:rsidRPr="00CB21AF">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673751">
        <w:rPr>
          <w:rFonts w:ascii="Times New Roman" w:hAnsi="Times New Roman" w:cs="Times New Roman"/>
          <w:sz w:val="28"/>
          <w:szCs w:val="28"/>
        </w:rPr>
        <w:t>,</w:t>
      </w:r>
      <w:r>
        <w:rPr>
          <w:rFonts w:ascii="Times New Roman" w:hAnsi="Times New Roman" w:cs="Times New Roman"/>
          <w:sz w:val="28"/>
          <w:szCs w:val="28"/>
        </w:rPr>
        <w:t xml:space="preserve"> Администрация сельсовета</w:t>
      </w:r>
    </w:p>
    <w:p w:rsidR="0007192D" w:rsidRPr="00673751" w:rsidRDefault="0007192D" w:rsidP="000719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r w:rsidRPr="00673751">
        <w:rPr>
          <w:rFonts w:ascii="Times New Roman" w:hAnsi="Times New Roman" w:cs="Times New Roman"/>
          <w:sz w:val="28"/>
          <w:szCs w:val="28"/>
        </w:rPr>
        <w:t>:</w:t>
      </w:r>
    </w:p>
    <w:p w:rsidR="0007192D" w:rsidRPr="0007192D" w:rsidRDefault="0007192D" w:rsidP="0007192D">
      <w:pPr>
        <w:pStyle w:val="a5"/>
        <w:numPr>
          <w:ilvl w:val="0"/>
          <w:numId w:val="1"/>
        </w:numPr>
        <w:ind w:left="0" w:firstLine="709"/>
        <w:jc w:val="both"/>
        <w:rPr>
          <w:sz w:val="28"/>
          <w:szCs w:val="28"/>
        </w:rPr>
      </w:pPr>
      <w:r w:rsidRPr="00673751">
        <w:rPr>
          <w:sz w:val="28"/>
          <w:szCs w:val="28"/>
        </w:rPr>
        <w:t xml:space="preserve">Утвердить </w:t>
      </w:r>
      <w:r>
        <w:rPr>
          <w:color w:val="000000"/>
          <w:sz w:val="28"/>
          <w:szCs w:val="28"/>
        </w:rPr>
        <w:t>Положение о К</w:t>
      </w:r>
      <w:r w:rsidRPr="00673751">
        <w:rPr>
          <w:color w:val="000000"/>
          <w:sz w:val="28"/>
          <w:szCs w:val="28"/>
        </w:rPr>
        <w:t xml:space="preserve">омиссии </w:t>
      </w:r>
      <w:r>
        <w:rPr>
          <w:color w:val="000000"/>
          <w:sz w:val="28"/>
          <w:szCs w:val="28"/>
        </w:rPr>
        <w:t>по осуществлению закупок</w:t>
      </w:r>
      <w:r w:rsidRPr="00CB21AF">
        <w:rPr>
          <w:color w:val="000000"/>
          <w:sz w:val="28"/>
          <w:szCs w:val="28"/>
        </w:rPr>
        <w:t xml:space="preserve"> для</w:t>
      </w:r>
      <w:r>
        <w:rPr>
          <w:color w:val="000000"/>
          <w:sz w:val="28"/>
          <w:szCs w:val="28"/>
        </w:rPr>
        <w:t xml:space="preserve"> обеспечения</w:t>
      </w:r>
      <w:r w:rsidRPr="00CB21AF">
        <w:rPr>
          <w:color w:val="000000"/>
          <w:sz w:val="28"/>
          <w:szCs w:val="28"/>
        </w:rPr>
        <w:t xml:space="preserve"> нужд</w:t>
      </w:r>
      <w:r>
        <w:rPr>
          <w:color w:val="000000"/>
          <w:sz w:val="28"/>
          <w:szCs w:val="28"/>
        </w:rPr>
        <w:t xml:space="preserve"> Администрации </w:t>
      </w:r>
      <w:proofErr w:type="spellStart"/>
      <w:r>
        <w:rPr>
          <w:color w:val="000000"/>
          <w:sz w:val="28"/>
          <w:szCs w:val="28"/>
        </w:rPr>
        <w:t>Бурановского</w:t>
      </w:r>
      <w:proofErr w:type="spellEnd"/>
      <w:r>
        <w:rPr>
          <w:color w:val="000000"/>
          <w:sz w:val="28"/>
          <w:szCs w:val="28"/>
        </w:rPr>
        <w:t xml:space="preserve"> сельсовета Павловского района Алтайского края</w:t>
      </w:r>
      <w:r w:rsidRPr="00673751">
        <w:rPr>
          <w:color w:val="000000"/>
          <w:sz w:val="28"/>
          <w:szCs w:val="28"/>
        </w:rPr>
        <w:t>.</w:t>
      </w:r>
    </w:p>
    <w:p w:rsidR="0007192D" w:rsidRPr="0007192D" w:rsidRDefault="0007192D" w:rsidP="0007192D">
      <w:pPr>
        <w:pStyle w:val="a5"/>
        <w:numPr>
          <w:ilvl w:val="0"/>
          <w:numId w:val="1"/>
        </w:numPr>
        <w:ind w:left="0" w:firstLine="709"/>
        <w:jc w:val="both"/>
        <w:rPr>
          <w:sz w:val="28"/>
          <w:szCs w:val="28"/>
        </w:rPr>
      </w:pPr>
      <w:r>
        <w:rPr>
          <w:color w:val="000000"/>
          <w:sz w:val="28"/>
          <w:szCs w:val="28"/>
        </w:rPr>
        <w:t xml:space="preserve">Постановление от 12.04.2021 № 20 «Об утверждении Положения о Единой комиссии </w:t>
      </w:r>
      <w:r w:rsidR="00AA0331">
        <w:rPr>
          <w:color w:val="000000"/>
          <w:sz w:val="28"/>
          <w:szCs w:val="28"/>
        </w:rPr>
        <w:t xml:space="preserve">по </w:t>
      </w:r>
      <w:r>
        <w:rPr>
          <w:color w:val="000000"/>
          <w:sz w:val="28"/>
          <w:szCs w:val="28"/>
        </w:rPr>
        <w:t>осуществлению закупок</w:t>
      </w:r>
      <w:r w:rsidRPr="00CB21AF">
        <w:rPr>
          <w:color w:val="000000"/>
          <w:sz w:val="28"/>
          <w:szCs w:val="28"/>
        </w:rPr>
        <w:t xml:space="preserve"> для</w:t>
      </w:r>
      <w:r>
        <w:rPr>
          <w:color w:val="000000"/>
          <w:sz w:val="28"/>
          <w:szCs w:val="28"/>
        </w:rPr>
        <w:t xml:space="preserve"> обеспечения</w:t>
      </w:r>
      <w:r w:rsidRPr="00CB21AF">
        <w:rPr>
          <w:color w:val="000000"/>
          <w:sz w:val="28"/>
          <w:szCs w:val="28"/>
        </w:rPr>
        <w:t xml:space="preserve"> нужд</w:t>
      </w:r>
      <w:r w:rsidR="00AA0331">
        <w:rPr>
          <w:color w:val="000000"/>
          <w:sz w:val="28"/>
          <w:szCs w:val="28"/>
        </w:rPr>
        <w:t xml:space="preserve"> а</w:t>
      </w:r>
      <w:r>
        <w:rPr>
          <w:color w:val="000000"/>
          <w:sz w:val="28"/>
          <w:szCs w:val="28"/>
        </w:rPr>
        <w:t xml:space="preserve">дминистрации </w:t>
      </w:r>
      <w:proofErr w:type="spellStart"/>
      <w:r>
        <w:rPr>
          <w:color w:val="000000"/>
          <w:sz w:val="28"/>
          <w:szCs w:val="28"/>
        </w:rPr>
        <w:t>Бурановского</w:t>
      </w:r>
      <w:proofErr w:type="spellEnd"/>
      <w:r>
        <w:rPr>
          <w:color w:val="000000"/>
          <w:sz w:val="28"/>
          <w:szCs w:val="28"/>
        </w:rPr>
        <w:t xml:space="preserve"> сельсовета Па</w:t>
      </w:r>
      <w:r w:rsidR="00AA0331">
        <w:rPr>
          <w:color w:val="000000"/>
          <w:sz w:val="28"/>
          <w:szCs w:val="28"/>
        </w:rPr>
        <w:t>вловского района</w:t>
      </w:r>
      <w:r>
        <w:rPr>
          <w:color w:val="000000"/>
          <w:sz w:val="28"/>
          <w:szCs w:val="28"/>
        </w:rPr>
        <w:t>» отменить.</w:t>
      </w:r>
    </w:p>
    <w:p w:rsidR="0007192D" w:rsidRPr="00D45E66" w:rsidRDefault="0007192D" w:rsidP="0007192D">
      <w:pPr>
        <w:pStyle w:val="a5"/>
        <w:numPr>
          <w:ilvl w:val="0"/>
          <w:numId w:val="1"/>
        </w:numPr>
        <w:ind w:left="0" w:firstLine="709"/>
        <w:jc w:val="both"/>
        <w:rPr>
          <w:sz w:val="28"/>
          <w:szCs w:val="28"/>
        </w:rPr>
      </w:pPr>
      <w:r>
        <w:rPr>
          <w:color w:val="000000"/>
          <w:sz w:val="28"/>
          <w:szCs w:val="28"/>
        </w:rPr>
        <w:t>Обнародовать настоящее постановление в законном порядке.</w:t>
      </w:r>
    </w:p>
    <w:p w:rsidR="0007192D" w:rsidRPr="00673751" w:rsidRDefault="0007192D" w:rsidP="0007192D">
      <w:pPr>
        <w:pStyle w:val="a5"/>
        <w:numPr>
          <w:ilvl w:val="0"/>
          <w:numId w:val="1"/>
        </w:numPr>
        <w:ind w:left="0" w:firstLine="709"/>
        <w:jc w:val="both"/>
        <w:rPr>
          <w:sz w:val="28"/>
          <w:szCs w:val="28"/>
        </w:rPr>
      </w:pPr>
      <w:r>
        <w:rPr>
          <w:color w:val="000000"/>
          <w:sz w:val="28"/>
          <w:szCs w:val="28"/>
        </w:rPr>
        <w:t xml:space="preserve">Контроль </w:t>
      </w:r>
      <w:r w:rsidRPr="00673751">
        <w:rPr>
          <w:color w:val="000000"/>
          <w:sz w:val="28"/>
          <w:szCs w:val="28"/>
        </w:rPr>
        <w:t xml:space="preserve">исполнением настоящего постановления возложить на </w:t>
      </w:r>
      <w:r>
        <w:rPr>
          <w:color w:val="000000"/>
          <w:sz w:val="28"/>
          <w:szCs w:val="28"/>
        </w:rPr>
        <w:t>заместителя главы Администрации сельсовета Бабкину Е.В.</w:t>
      </w:r>
    </w:p>
    <w:p w:rsidR="0007192D" w:rsidRPr="00673751" w:rsidRDefault="0007192D" w:rsidP="0007192D">
      <w:pPr>
        <w:spacing w:after="0" w:line="240" w:lineRule="auto"/>
        <w:jc w:val="both"/>
        <w:rPr>
          <w:rFonts w:ascii="Times New Roman" w:hAnsi="Times New Roman" w:cs="Times New Roman"/>
          <w:sz w:val="28"/>
          <w:szCs w:val="28"/>
        </w:rPr>
      </w:pPr>
    </w:p>
    <w:p w:rsidR="0007192D" w:rsidRPr="00673751" w:rsidRDefault="0007192D" w:rsidP="0007192D">
      <w:pPr>
        <w:spacing w:after="0" w:line="240" w:lineRule="auto"/>
        <w:jc w:val="both"/>
        <w:rPr>
          <w:rFonts w:ascii="Times New Roman" w:hAnsi="Times New Roman" w:cs="Times New Roman"/>
          <w:sz w:val="28"/>
          <w:szCs w:val="28"/>
        </w:rPr>
      </w:pPr>
    </w:p>
    <w:p w:rsidR="0007192D" w:rsidRPr="00673751" w:rsidRDefault="0007192D" w:rsidP="0007192D">
      <w:pPr>
        <w:spacing w:after="0" w:line="240" w:lineRule="auto"/>
        <w:jc w:val="both"/>
        <w:rPr>
          <w:rFonts w:ascii="Times New Roman" w:hAnsi="Times New Roman" w:cs="Times New Roman"/>
          <w:sz w:val="28"/>
          <w:szCs w:val="28"/>
        </w:rPr>
      </w:pPr>
    </w:p>
    <w:p w:rsidR="0007192D" w:rsidRPr="00673751" w:rsidRDefault="0007192D" w:rsidP="000719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сельсовета</w:t>
      </w:r>
      <w:r w:rsidRPr="00673751">
        <w:rPr>
          <w:rFonts w:ascii="Times New Roman" w:hAnsi="Times New Roman" w:cs="Times New Roman"/>
          <w:sz w:val="28"/>
          <w:szCs w:val="28"/>
        </w:rPr>
        <w:t xml:space="preserve">                                                                             </w:t>
      </w:r>
      <w:r>
        <w:rPr>
          <w:rFonts w:ascii="Times New Roman" w:hAnsi="Times New Roman" w:cs="Times New Roman"/>
          <w:sz w:val="28"/>
          <w:szCs w:val="28"/>
        </w:rPr>
        <w:t>В.В. Суханова</w:t>
      </w:r>
    </w:p>
    <w:p w:rsidR="0007192D" w:rsidRDefault="0007192D" w:rsidP="0007192D">
      <w:pPr>
        <w:spacing w:after="0" w:line="240" w:lineRule="auto"/>
        <w:jc w:val="both"/>
        <w:rPr>
          <w:rFonts w:ascii="Times New Roman" w:eastAsia="Times New Roman" w:hAnsi="Times New Roman" w:cs="Times New Roman"/>
          <w:color w:val="000000"/>
          <w:sz w:val="28"/>
          <w:szCs w:val="28"/>
          <w:lang w:eastAsia="ru-RU"/>
        </w:rPr>
      </w:pPr>
    </w:p>
    <w:p w:rsidR="0007192D" w:rsidRDefault="0007192D" w:rsidP="0007192D">
      <w:pPr>
        <w:spacing w:after="0" w:line="240" w:lineRule="auto"/>
        <w:jc w:val="both"/>
        <w:rPr>
          <w:rFonts w:ascii="Times New Roman" w:eastAsia="Times New Roman" w:hAnsi="Times New Roman" w:cs="Times New Roman"/>
          <w:color w:val="000000"/>
          <w:sz w:val="28"/>
          <w:szCs w:val="28"/>
          <w:lang w:eastAsia="ru-RU"/>
        </w:rPr>
      </w:pPr>
    </w:p>
    <w:p w:rsidR="0007192D" w:rsidRDefault="0007192D" w:rsidP="0007192D">
      <w:pPr>
        <w:spacing w:after="0" w:line="240" w:lineRule="auto"/>
        <w:jc w:val="both"/>
        <w:rPr>
          <w:rFonts w:ascii="Times New Roman" w:eastAsia="Times New Roman" w:hAnsi="Times New Roman" w:cs="Times New Roman"/>
          <w:color w:val="000000"/>
          <w:sz w:val="28"/>
          <w:szCs w:val="28"/>
          <w:lang w:eastAsia="ru-RU"/>
        </w:rPr>
      </w:pPr>
    </w:p>
    <w:p w:rsidR="0007192D" w:rsidRDefault="0007192D" w:rsidP="0007192D">
      <w:pPr>
        <w:spacing w:after="0" w:line="240" w:lineRule="auto"/>
        <w:jc w:val="both"/>
        <w:rPr>
          <w:rFonts w:ascii="Times New Roman" w:eastAsia="Times New Roman" w:hAnsi="Times New Roman" w:cs="Times New Roman"/>
          <w:color w:val="000000"/>
          <w:sz w:val="28"/>
          <w:szCs w:val="28"/>
          <w:lang w:eastAsia="ru-RU"/>
        </w:rPr>
      </w:pPr>
    </w:p>
    <w:p w:rsidR="0007192D" w:rsidRDefault="0007192D" w:rsidP="0007192D">
      <w:pPr>
        <w:spacing w:after="0" w:line="240" w:lineRule="auto"/>
        <w:jc w:val="both"/>
        <w:rPr>
          <w:rFonts w:ascii="Times New Roman" w:eastAsia="Times New Roman" w:hAnsi="Times New Roman" w:cs="Times New Roman"/>
          <w:color w:val="000000"/>
          <w:sz w:val="28"/>
          <w:szCs w:val="28"/>
          <w:lang w:eastAsia="ru-RU"/>
        </w:rPr>
      </w:pPr>
    </w:p>
    <w:p w:rsidR="0007192D" w:rsidRDefault="0007192D" w:rsidP="0007192D">
      <w:pPr>
        <w:spacing w:after="0" w:line="240" w:lineRule="auto"/>
        <w:jc w:val="both"/>
        <w:rPr>
          <w:rFonts w:ascii="Times New Roman" w:eastAsia="Times New Roman" w:hAnsi="Times New Roman" w:cs="Times New Roman"/>
          <w:color w:val="000000"/>
          <w:sz w:val="28"/>
          <w:szCs w:val="28"/>
          <w:lang w:eastAsia="ru-RU"/>
        </w:rPr>
      </w:pPr>
    </w:p>
    <w:p w:rsidR="0007192D" w:rsidRDefault="0007192D" w:rsidP="0007192D">
      <w:pPr>
        <w:spacing w:after="0" w:line="240" w:lineRule="auto"/>
        <w:jc w:val="both"/>
        <w:rPr>
          <w:rFonts w:ascii="Times New Roman" w:eastAsia="Times New Roman" w:hAnsi="Times New Roman" w:cs="Times New Roman"/>
          <w:color w:val="000000"/>
          <w:sz w:val="28"/>
          <w:szCs w:val="28"/>
          <w:lang w:eastAsia="ru-RU"/>
        </w:rPr>
      </w:pPr>
    </w:p>
    <w:p w:rsidR="0007192D" w:rsidRDefault="0007192D" w:rsidP="0007192D">
      <w:pPr>
        <w:spacing w:after="0" w:line="240" w:lineRule="auto"/>
        <w:jc w:val="both"/>
        <w:rPr>
          <w:rFonts w:ascii="Times New Roman" w:eastAsia="Times New Roman" w:hAnsi="Times New Roman" w:cs="Times New Roman"/>
          <w:color w:val="000000"/>
          <w:sz w:val="28"/>
          <w:szCs w:val="28"/>
          <w:lang w:eastAsia="ru-RU"/>
        </w:rPr>
      </w:pPr>
    </w:p>
    <w:p w:rsidR="00AA0331" w:rsidRDefault="00AA0331" w:rsidP="0007192D">
      <w:pPr>
        <w:spacing w:after="0" w:line="240" w:lineRule="auto"/>
        <w:jc w:val="both"/>
        <w:rPr>
          <w:rFonts w:ascii="Times New Roman" w:eastAsia="Times New Roman" w:hAnsi="Times New Roman" w:cs="Times New Roman"/>
          <w:color w:val="000000"/>
          <w:sz w:val="28"/>
          <w:szCs w:val="28"/>
          <w:lang w:eastAsia="ru-RU"/>
        </w:rPr>
      </w:pPr>
    </w:p>
    <w:p w:rsidR="0007192D" w:rsidRPr="00673751" w:rsidRDefault="0007192D" w:rsidP="0007192D">
      <w:pPr>
        <w:spacing w:after="0" w:line="240" w:lineRule="auto"/>
        <w:jc w:val="both"/>
        <w:rPr>
          <w:rFonts w:ascii="Times New Roman" w:eastAsia="Times New Roman" w:hAnsi="Times New Roman" w:cs="Times New Roman"/>
          <w:color w:val="000000"/>
          <w:sz w:val="28"/>
          <w:szCs w:val="28"/>
          <w:lang w:eastAsia="ru-RU"/>
        </w:rPr>
      </w:pPr>
    </w:p>
    <w:p w:rsidR="0007192D" w:rsidRDefault="00707B6F" w:rsidP="0007192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7192D">
        <w:rPr>
          <w:rFonts w:ascii="Times New Roman" w:eastAsia="Times New Roman" w:hAnsi="Times New Roman" w:cs="Times New Roman"/>
          <w:color w:val="000000"/>
          <w:sz w:val="28"/>
          <w:szCs w:val="28"/>
          <w:lang w:eastAsia="ru-RU"/>
        </w:rPr>
        <w:t>УТВЕРЖДЕНО</w:t>
      </w:r>
    </w:p>
    <w:p w:rsidR="0007192D" w:rsidRDefault="0007192D" w:rsidP="0007192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w:t>
      </w:r>
      <w:r w:rsidRPr="004B07C8">
        <w:rPr>
          <w:rFonts w:ascii="Times New Roman" w:eastAsia="Times New Roman" w:hAnsi="Times New Roman" w:cs="Times New Roman"/>
          <w:color w:val="000000"/>
          <w:sz w:val="28"/>
          <w:szCs w:val="28"/>
          <w:lang w:eastAsia="ru-RU"/>
        </w:rPr>
        <w:t>остановление</w:t>
      </w:r>
      <w:r>
        <w:rPr>
          <w:rFonts w:ascii="Times New Roman" w:eastAsia="Times New Roman" w:hAnsi="Times New Roman" w:cs="Times New Roman"/>
          <w:color w:val="000000"/>
          <w:sz w:val="28"/>
          <w:szCs w:val="28"/>
          <w:lang w:eastAsia="ru-RU"/>
        </w:rPr>
        <w:t>м А</w:t>
      </w:r>
      <w:r w:rsidRPr="004B07C8">
        <w:rPr>
          <w:rFonts w:ascii="Times New Roman" w:eastAsia="Times New Roman" w:hAnsi="Times New Roman" w:cs="Times New Roman"/>
          <w:color w:val="000000"/>
          <w:sz w:val="28"/>
          <w:szCs w:val="28"/>
          <w:lang w:eastAsia="ru-RU"/>
        </w:rPr>
        <w:t>дминистрации</w:t>
      </w:r>
    </w:p>
    <w:p w:rsidR="0007192D" w:rsidRDefault="0007192D" w:rsidP="0007192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Бурановского</w:t>
      </w:r>
      <w:proofErr w:type="spellEnd"/>
      <w:r>
        <w:rPr>
          <w:rFonts w:ascii="Times New Roman" w:eastAsia="Times New Roman" w:hAnsi="Times New Roman" w:cs="Times New Roman"/>
          <w:color w:val="000000"/>
          <w:sz w:val="28"/>
          <w:szCs w:val="28"/>
          <w:lang w:eastAsia="ru-RU"/>
        </w:rPr>
        <w:t xml:space="preserve"> сельсовета Павловского </w:t>
      </w:r>
    </w:p>
    <w:p w:rsidR="0007192D" w:rsidRDefault="00707B6F" w:rsidP="0007192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192D">
        <w:rPr>
          <w:rFonts w:ascii="Times New Roman" w:eastAsia="Times New Roman" w:hAnsi="Times New Roman" w:cs="Times New Roman"/>
          <w:color w:val="000000"/>
          <w:sz w:val="28"/>
          <w:szCs w:val="28"/>
          <w:lang w:eastAsia="ru-RU"/>
        </w:rPr>
        <w:t>района</w:t>
      </w:r>
    </w:p>
    <w:p w:rsidR="0007192D" w:rsidRPr="00AA0331" w:rsidRDefault="0007192D" w:rsidP="000719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707B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от </w:t>
      </w:r>
      <w:r w:rsidRPr="00AA0331">
        <w:rPr>
          <w:rFonts w:ascii="Times New Roman" w:eastAsia="Times New Roman" w:hAnsi="Times New Roman" w:cs="Times New Roman"/>
          <w:sz w:val="28"/>
          <w:szCs w:val="28"/>
          <w:lang w:eastAsia="ru-RU"/>
        </w:rPr>
        <w:t>12.04.202</w:t>
      </w:r>
      <w:r w:rsidR="00707B6F">
        <w:rPr>
          <w:rFonts w:ascii="Times New Roman" w:eastAsia="Times New Roman" w:hAnsi="Times New Roman" w:cs="Times New Roman"/>
          <w:sz w:val="28"/>
          <w:szCs w:val="28"/>
          <w:lang w:eastAsia="ru-RU"/>
        </w:rPr>
        <w:t>2</w:t>
      </w:r>
      <w:r w:rsidRPr="00AA0331">
        <w:rPr>
          <w:rFonts w:ascii="Times New Roman" w:eastAsia="Times New Roman" w:hAnsi="Times New Roman" w:cs="Times New Roman"/>
          <w:sz w:val="28"/>
          <w:szCs w:val="28"/>
          <w:lang w:eastAsia="ru-RU"/>
        </w:rPr>
        <w:t xml:space="preserve"> № 38</w:t>
      </w:r>
    </w:p>
    <w:p w:rsidR="0007192D" w:rsidRDefault="0007192D" w:rsidP="0007192D">
      <w:pPr>
        <w:spacing w:after="0" w:line="240" w:lineRule="auto"/>
        <w:jc w:val="center"/>
        <w:rPr>
          <w:rFonts w:ascii="Times New Roman" w:eastAsia="Times New Roman" w:hAnsi="Times New Roman" w:cs="Times New Roman"/>
          <w:color w:val="000000"/>
          <w:sz w:val="28"/>
          <w:szCs w:val="28"/>
          <w:lang w:eastAsia="ru-RU"/>
        </w:rPr>
      </w:pPr>
    </w:p>
    <w:p w:rsidR="0007192D" w:rsidRPr="005C1C44" w:rsidRDefault="0007192D" w:rsidP="0007192D">
      <w:pPr>
        <w:spacing w:after="0" w:line="240" w:lineRule="auto"/>
        <w:jc w:val="center"/>
        <w:rPr>
          <w:rFonts w:ascii="Times New Roman" w:hAnsi="Times New Roman" w:cs="Times New Roman"/>
          <w:sz w:val="28"/>
          <w:szCs w:val="28"/>
        </w:rPr>
      </w:pPr>
      <w:r>
        <w:rPr>
          <w:rFonts w:ascii="Times New Roman" w:eastAsia="Arial" w:hAnsi="Times New Roman" w:cs="Times New Roman"/>
          <w:b/>
          <w:sz w:val="28"/>
          <w:szCs w:val="28"/>
          <w:lang w:bidi="hi-IN"/>
        </w:rPr>
        <w:t>Положение о К</w:t>
      </w:r>
      <w:r w:rsidRPr="005C1C44">
        <w:rPr>
          <w:rFonts w:ascii="Times New Roman" w:eastAsia="Arial" w:hAnsi="Times New Roman" w:cs="Times New Roman"/>
          <w:b/>
          <w:sz w:val="28"/>
          <w:szCs w:val="28"/>
          <w:lang w:bidi="hi-IN"/>
        </w:rPr>
        <w:t>омиссии</w:t>
      </w:r>
    </w:p>
    <w:p w:rsidR="0007192D" w:rsidRPr="005C1C44" w:rsidRDefault="0007192D" w:rsidP="0007192D">
      <w:pPr>
        <w:spacing w:after="0" w:line="240" w:lineRule="auto"/>
        <w:jc w:val="center"/>
        <w:rPr>
          <w:rFonts w:ascii="Times New Roman" w:hAnsi="Times New Roman" w:cs="Times New Roman"/>
          <w:sz w:val="28"/>
          <w:szCs w:val="28"/>
        </w:rPr>
      </w:pPr>
      <w:r w:rsidRPr="005C1C44">
        <w:rPr>
          <w:rFonts w:ascii="Times New Roman" w:eastAsia="Arial" w:hAnsi="Times New Roman" w:cs="Times New Roman"/>
          <w:b/>
          <w:sz w:val="28"/>
          <w:szCs w:val="28"/>
          <w:lang w:bidi="hi-IN"/>
        </w:rPr>
        <w:t xml:space="preserve">по осуществлению закупок для обеспечения нужд </w:t>
      </w:r>
    </w:p>
    <w:p w:rsidR="0007192D" w:rsidRPr="005C1C44" w:rsidRDefault="0007192D" w:rsidP="0007192D">
      <w:pPr>
        <w:spacing w:after="0" w:line="240" w:lineRule="auto"/>
        <w:jc w:val="center"/>
        <w:rPr>
          <w:rFonts w:ascii="Times New Roman" w:hAnsi="Times New Roman" w:cs="Times New Roman"/>
          <w:sz w:val="28"/>
          <w:szCs w:val="28"/>
        </w:rPr>
      </w:pPr>
      <w:r>
        <w:rPr>
          <w:rFonts w:ascii="Times New Roman" w:eastAsia="Arial" w:hAnsi="Times New Roman" w:cs="Times New Roman"/>
          <w:b/>
          <w:sz w:val="28"/>
          <w:szCs w:val="28"/>
          <w:lang w:bidi="hi-IN"/>
        </w:rPr>
        <w:t>А</w:t>
      </w:r>
      <w:r w:rsidRPr="005C1C44">
        <w:rPr>
          <w:rFonts w:ascii="Times New Roman" w:eastAsia="Arial" w:hAnsi="Times New Roman" w:cs="Times New Roman"/>
          <w:b/>
          <w:sz w:val="28"/>
          <w:szCs w:val="28"/>
          <w:lang w:bidi="hi-IN"/>
        </w:rPr>
        <w:t xml:space="preserve">дминистрации </w:t>
      </w:r>
      <w:proofErr w:type="spellStart"/>
      <w:r>
        <w:rPr>
          <w:rFonts w:ascii="Times New Roman" w:eastAsia="Arial" w:hAnsi="Times New Roman" w:cs="Times New Roman"/>
          <w:b/>
          <w:sz w:val="28"/>
          <w:szCs w:val="28"/>
          <w:lang w:bidi="hi-IN"/>
        </w:rPr>
        <w:t>Бурановского</w:t>
      </w:r>
      <w:proofErr w:type="spellEnd"/>
      <w:r>
        <w:rPr>
          <w:rFonts w:ascii="Times New Roman" w:eastAsia="Arial" w:hAnsi="Times New Roman" w:cs="Times New Roman"/>
          <w:b/>
          <w:sz w:val="28"/>
          <w:szCs w:val="28"/>
          <w:lang w:bidi="hi-IN"/>
        </w:rPr>
        <w:t xml:space="preserve"> сельсовета</w:t>
      </w:r>
    </w:p>
    <w:p w:rsidR="0007192D" w:rsidRDefault="0007192D" w:rsidP="0007192D">
      <w:pPr>
        <w:spacing w:after="0"/>
        <w:jc w:val="center"/>
        <w:rPr>
          <w:rFonts w:eastAsia="Arial"/>
          <w:b/>
          <w:sz w:val="26"/>
          <w:szCs w:val="26"/>
          <w:lang w:bidi="hi-IN"/>
        </w:rPr>
      </w:pPr>
    </w:p>
    <w:p w:rsidR="0007192D" w:rsidRPr="00C44E25" w:rsidRDefault="0007192D" w:rsidP="0007192D">
      <w:pPr>
        <w:pStyle w:val="ConsPlusNormal"/>
        <w:ind w:firstLine="540"/>
        <w:jc w:val="center"/>
      </w:pPr>
      <w:r>
        <w:rPr>
          <w:b/>
          <w:bCs/>
          <w:sz w:val="26"/>
          <w:szCs w:val="26"/>
        </w:rPr>
        <w:t>1. Общие положения</w:t>
      </w:r>
    </w:p>
    <w:p w:rsidR="0007192D" w:rsidRDefault="0007192D" w:rsidP="0007192D">
      <w:pPr>
        <w:pStyle w:val="ConsPlusNormal"/>
        <w:ind w:firstLine="540"/>
        <w:jc w:val="both"/>
      </w:pPr>
      <w:r>
        <w:rPr>
          <w:sz w:val="26"/>
          <w:szCs w:val="26"/>
        </w:rPr>
        <w:t xml:space="preserve">1.1. Положение о Комиссии по осуществлению закупок (далее - Положение, Комиссия) </w:t>
      </w:r>
      <w:r w:rsidR="000F02DB">
        <w:rPr>
          <w:sz w:val="26"/>
          <w:szCs w:val="26"/>
        </w:rPr>
        <w:t>разработано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A0331">
        <w:rPr>
          <w:sz w:val="26"/>
          <w:szCs w:val="26"/>
        </w:rPr>
        <w:t xml:space="preserve"> (далее – Закон о контрактной системе)</w:t>
      </w:r>
      <w:r>
        <w:rPr>
          <w:sz w:val="26"/>
          <w:szCs w:val="26"/>
        </w:rPr>
        <w:t>.</w:t>
      </w:r>
    </w:p>
    <w:p w:rsidR="00296E4C" w:rsidRDefault="0007192D" w:rsidP="0007192D">
      <w:pPr>
        <w:pStyle w:val="ConsPlusNormal"/>
        <w:ind w:firstLine="540"/>
        <w:jc w:val="both"/>
        <w:rPr>
          <w:sz w:val="26"/>
          <w:szCs w:val="26"/>
        </w:rPr>
      </w:pPr>
      <w:r>
        <w:rPr>
          <w:sz w:val="26"/>
          <w:szCs w:val="26"/>
        </w:rPr>
        <w:t xml:space="preserve">1.2. </w:t>
      </w:r>
      <w:r w:rsidR="000F02DB">
        <w:rPr>
          <w:sz w:val="26"/>
          <w:szCs w:val="26"/>
        </w:rPr>
        <w:t xml:space="preserve">Настоящее Положение определяют цели, задачи, функции, полномочия и порядок работы Комиссии при определении </w:t>
      </w:r>
      <w:r w:rsidR="00E830CB">
        <w:rPr>
          <w:sz w:val="26"/>
          <w:szCs w:val="26"/>
        </w:rPr>
        <w:t xml:space="preserve">Администрацией </w:t>
      </w:r>
      <w:proofErr w:type="spellStart"/>
      <w:r w:rsidR="00E830CB">
        <w:rPr>
          <w:sz w:val="26"/>
          <w:szCs w:val="26"/>
        </w:rPr>
        <w:t>Бурановского</w:t>
      </w:r>
      <w:proofErr w:type="spellEnd"/>
      <w:r w:rsidR="00E830CB">
        <w:rPr>
          <w:sz w:val="26"/>
          <w:szCs w:val="26"/>
        </w:rPr>
        <w:t xml:space="preserve"> сельсовета Павловского района Алтайского края (далее – Уполномоченный орган) </w:t>
      </w:r>
      <w:r w:rsidR="000F02DB">
        <w:rPr>
          <w:sz w:val="26"/>
          <w:szCs w:val="26"/>
        </w:rPr>
        <w:t xml:space="preserve">поставщиков (подрядчиков, исполнителей) открытыми конкурентными способами в электронной форме для </w:t>
      </w:r>
      <w:r w:rsidR="00296E4C">
        <w:rPr>
          <w:sz w:val="26"/>
          <w:szCs w:val="26"/>
        </w:rPr>
        <w:t xml:space="preserve">обеспечения </w:t>
      </w:r>
      <w:r w:rsidR="000F02DB">
        <w:rPr>
          <w:sz w:val="26"/>
          <w:szCs w:val="26"/>
        </w:rPr>
        <w:t>нужд</w:t>
      </w:r>
      <w:r w:rsidR="00296E4C">
        <w:rPr>
          <w:sz w:val="26"/>
          <w:szCs w:val="26"/>
        </w:rPr>
        <w:t xml:space="preserve"> Администрации </w:t>
      </w:r>
      <w:proofErr w:type="spellStart"/>
      <w:r w:rsidR="00296E4C">
        <w:rPr>
          <w:sz w:val="26"/>
          <w:szCs w:val="26"/>
        </w:rPr>
        <w:t>Бурановского</w:t>
      </w:r>
      <w:proofErr w:type="spellEnd"/>
      <w:r w:rsidR="00296E4C">
        <w:rPr>
          <w:sz w:val="26"/>
          <w:szCs w:val="26"/>
        </w:rPr>
        <w:t xml:space="preserve"> сельсовета</w:t>
      </w:r>
      <w:r>
        <w:rPr>
          <w:sz w:val="26"/>
          <w:szCs w:val="26"/>
        </w:rPr>
        <w:t>.</w:t>
      </w:r>
      <w:r w:rsidR="00296E4C">
        <w:rPr>
          <w:sz w:val="26"/>
          <w:szCs w:val="26"/>
        </w:rPr>
        <w:t xml:space="preserve"> </w:t>
      </w:r>
    </w:p>
    <w:p w:rsidR="0007192D" w:rsidRDefault="00296E4C" w:rsidP="0007192D">
      <w:pPr>
        <w:pStyle w:val="ConsPlusNormal"/>
        <w:ind w:firstLine="540"/>
        <w:jc w:val="both"/>
        <w:rPr>
          <w:sz w:val="26"/>
          <w:szCs w:val="26"/>
        </w:rPr>
      </w:pPr>
      <w:r>
        <w:rPr>
          <w:sz w:val="26"/>
          <w:szCs w:val="26"/>
        </w:rPr>
        <w:t>1.</w:t>
      </w:r>
      <w:r w:rsidR="0007192D">
        <w:rPr>
          <w:sz w:val="26"/>
          <w:szCs w:val="26"/>
        </w:rPr>
        <w:t xml:space="preserve">3. </w:t>
      </w:r>
      <w:r w:rsidR="008A0F76">
        <w:rPr>
          <w:sz w:val="26"/>
          <w:szCs w:val="26"/>
        </w:rPr>
        <w:t xml:space="preserve">Термины и определения, используемые в настоящем Положении, </w:t>
      </w:r>
      <w:r w:rsidR="00AA0331">
        <w:rPr>
          <w:sz w:val="26"/>
          <w:szCs w:val="26"/>
        </w:rPr>
        <w:t>применяются с учетом положений З</w:t>
      </w:r>
      <w:r w:rsidR="008A0F76">
        <w:rPr>
          <w:sz w:val="26"/>
          <w:szCs w:val="26"/>
        </w:rPr>
        <w:t>акона о контрактной системе</w:t>
      </w:r>
      <w:r w:rsidR="0007192D">
        <w:rPr>
          <w:sz w:val="26"/>
          <w:szCs w:val="26"/>
        </w:rPr>
        <w:t>.</w:t>
      </w:r>
    </w:p>
    <w:p w:rsidR="0007192D" w:rsidRPr="00C44E25" w:rsidRDefault="0007192D" w:rsidP="0007192D">
      <w:pPr>
        <w:pStyle w:val="ConsPlusNormal"/>
        <w:ind w:firstLine="540"/>
        <w:jc w:val="both"/>
      </w:pPr>
    </w:p>
    <w:p w:rsidR="0007192D" w:rsidRDefault="0007192D" w:rsidP="0007192D">
      <w:pPr>
        <w:pStyle w:val="ConsPlusNormal"/>
        <w:jc w:val="center"/>
        <w:rPr>
          <w:b/>
          <w:bCs/>
          <w:sz w:val="26"/>
          <w:szCs w:val="26"/>
        </w:rPr>
      </w:pPr>
      <w:r>
        <w:rPr>
          <w:b/>
          <w:bCs/>
          <w:sz w:val="26"/>
          <w:szCs w:val="26"/>
        </w:rPr>
        <w:t>2. Правовое регулирование</w:t>
      </w:r>
    </w:p>
    <w:p w:rsidR="0007192D" w:rsidRDefault="008A0F76" w:rsidP="0007192D">
      <w:pPr>
        <w:pStyle w:val="ConsPlusNormal"/>
        <w:ind w:firstLine="540"/>
        <w:jc w:val="both"/>
      </w:pPr>
      <w:r>
        <w:rPr>
          <w:sz w:val="26"/>
          <w:szCs w:val="26"/>
        </w:rPr>
        <w:t>К</w:t>
      </w:r>
      <w:r w:rsidR="0007192D">
        <w:rPr>
          <w:sz w:val="26"/>
          <w:szCs w:val="26"/>
        </w:rPr>
        <w:t xml:space="preserve">омиссия в своей деятельности руководствуется Конституцией Российской Федерации, Гражданским кодексом Российской Федерации, Бюджетным </w:t>
      </w:r>
      <w:r>
        <w:rPr>
          <w:sz w:val="26"/>
          <w:szCs w:val="26"/>
        </w:rPr>
        <w:t>кодексом Российской Федерации</w:t>
      </w:r>
      <w:r w:rsidR="00AA0331">
        <w:rPr>
          <w:sz w:val="26"/>
          <w:szCs w:val="26"/>
        </w:rPr>
        <w:t xml:space="preserve">, </w:t>
      </w:r>
      <w:r>
        <w:rPr>
          <w:sz w:val="26"/>
          <w:szCs w:val="26"/>
        </w:rPr>
        <w:t>Закон</w:t>
      </w:r>
      <w:r w:rsidR="00AA0331">
        <w:rPr>
          <w:sz w:val="26"/>
          <w:szCs w:val="26"/>
        </w:rPr>
        <w:t>ом</w:t>
      </w:r>
      <w:r>
        <w:rPr>
          <w:sz w:val="26"/>
          <w:szCs w:val="26"/>
        </w:rPr>
        <w:t xml:space="preserve"> о контрактной системе</w:t>
      </w:r>
      <w:r w:rsidR="0007192D">
        <w:rPr>
          <w:sz w:val="26"/>
          <w:szCs w:val="26"/>
        </w:rPr>
        <w:t>, Федеральным законом от 26.07.2006 № 135-ФЗ «О защите конкуренции», иными нормативно-правовыми актами, регулирующими отношения в сфере контрактной системы.</w:t>
      </w:r>
    </w:p>
    <w:p w:rsidR="0007192D" w:rsidRDefault="0007192D" w:rsidP="0007192D">
      <w:pPr>
        <w:pStyle w:val="ConsPlusNormal"/>
        <w:jc w:val="center"/>
        <w:rPr>
          <w:b/>
          <w:bCs/>
          <w:sz w:val="26"/>
          <w:szCs w:val="26"/>
        </w:rPr>
      </w:pPr>
    </w:p>
    <w:p w:rsidR="0007192D" w:rsidRPr="00C44E25" w:rsidRDefault="008A0F76" w:rsidP="0007192D">
      <w:pPr>
        <w:pStyle w:val="ConsPlusNormal"/>
        <w:jc w:val="center"/>
      </w:pPr>
      <w:r>
        <w:rPr>
          <w:b/>
          <w:bCs/>
          <w:sz w:val="26"/>
          <w:szCs w:val="26"/>
        </w:rPr>
        <w:t>3</w:t>
      </w:r>
      <w:r w:rsidR="00AA0331">
        <w:rPr>
          <w:b/>
          <w:bCs/>
          <w:sz w:val="26"/>
          <w:szCs w:val="26"/>
        </w:rPr>
        <w:t>. Цели и задачи К</w:t>
      </w:r>
      <w:r w:rsidR="0007192D">
        <w:rPr>
          <w:b/>
          <w:bCs/>
          <w:sz w:val="26"/>
          <w:szCs w:val="26"/>
        </w:rPr>
        <w:t>омиссии</w:t>
      </w:r>
    </w:p>
    <w:p w:rsidR="008A0F76" w:rsidRDefault="008A0F76" w:rsidP="008A0F76">
      <w:pPr>
        <w:pStyle w:val="ConsPlusNormal"/>
        <w:ind w:firstLine="540"/>
        <w:jc w:val="both"/>
        <w:rPr>
          <w:sz w:val="26"/>
          <w:szCs w:val="26"/>
        </w:rPr>
      </w:pPr>
      <w:r>
        <w:rPr>
          <w:sz w:val="26"/>
          <w:szCs w:val="26"/>
        </w:rPr>
        <w:t>3.1. К</w:t>
      </w:r>
      <w:r w:rsidR="0007192D">
        <w:rPr>
          <w:sz w:val="26"/>
          <w:szCs w:val="26"/>
        </w:rPr>
        <w:t>омиссия создается в целях</w:t>
      </w:r>
      <w:r>
        <w:rPr>
          <w:sz w:val="26"/>
          <w:szCs w:val="26"/>
        </w:rPr>
        <w:t xml:space="preserve"> </w:t>
      </w:r>
      <w:r w:rsidR="0007192D">
        <w:rPr>
          <w:sz w:val="26"/>
          <w:szCs w:val="26"/>
        </w:rPr>
        <w:t xml:space="preserve">определения поставщиков (подрядчиков, исполнителей) </w:t>
      </w:r>
      <w:r>
        <w:rPr>
          <w:sz w:val="26"/>
          <w:szCs w:val="26"/>
        </w:rPr>
        <w:t xml:space="preserve">открытыми конкурентными способами в электронной форме: открытый конкурс в электронной форме (далее – конкурс), открытый аукцион в электронной форме (далее – аукцион), запрос котировок в электронной форме (далее – запрос котировок). </w:t>
      </w:r>
    </w:p>
    <w:p w:rsidR="0007192D" w:rsidRDefault="008A0F76" w:rsidP="008A0F76">
      <w:pPr>
        <w:pStyle w:val="ConsPlusNormal"/>
        <w:ind w:firstLine="540"/>
        <w:jc w:val="both"/>
      </w:pPr>
      <w:r>
        <w:rPr>
          <w:sz w:val="26"/>
          <w:szCs w:val="26"/>
        </w:rPr>
        <w:t>3.2. Задачами</w:t>
      </w:r>
      <w:r w:rsidR="0007192D">
        <w:rPr>
          <w:sz w:val="26"/>
          <w:szCs w:val="26"/>
        </w:rPr>
        <w:t xml:space="preserve"> комиссии</w:t>
      </w:r>
      <w:r>
        <w:rPr>
          <w:sz w:val="26"/>
          <w:szCs w:val="26"/>
        </w:rPr>
        <w:t xml:space="preserve"> являются:</w:t>
      </w:r>
    </w:p>
    <w:p w:rsidR="0007192D" w:rsidRDefault="008A0F76" w:rsidP="0007192D">
      <w:pPr>
        <w:pStyle w:val="ConsPlusNormal"/>
        <w:ind w:firstLine="540"/>
        <w:jc w:val="both"/>
      </w:pPr>
      <w:r>
        <w:rPr>
          <w:sz w:val="26"/>
          <w:szCs w:val="26"/>
        </w:rPr>
        <w:t>- о</w:t>
      </w:r>
      <w:r w:rsidR="0007192D">
        <w:rPr>
          <w:sz w:val="26"/>
          <w:szCs w:val="26"/>
        </w:rPr>
        <w:t xml:space="preserve">беспечение объективности при рассмотрении </w:t>
      </w:r>
      <w:r>
        <w:rPr>
          <w:sz w:val="26"/>
          <w:szCs w:val="26"/>
        </w:rPr>
        <w:t xml:space="preserve">и оценке </w:t>
      </w:r>
      <w:r w:rsidR="0007192D">
        <w:rPr>
          <w:sz w:val="26"/>
          <w:szCs w:val="26"/>
        </w:rPr>
        <w:t>заявок на у</w:t>
      </w:r>
      <w:r>
        <w:rPr>
          <w:sz w:val="26"/>
          <w:szCs w:val="26"/>
        </w:rPr>
        <w:t>частие в закупках;</w:t>
      </w:r>
    </w:p>
    <w:p w:rsidR="0007192D" w:rsidRDefault="008A0F76" w:rsidP="008A0F76">
      <w:pPr>
        <w:pStyle w:val="ConsPlusNormal"/>
        <w:ind w:firstLine="540"/>
        <w:jc w:val="both"/>
      </w:pPr>
      <w:r>
        <w:rPr>
          <w:sz w:val="26"/>
          <w:szCs w:val="26"/>
        </w:rPr>
        <w:t>- с</w:t>
      </w:r>
      <w:r w:rsidR="0007192D">
        <w:rPr>
          <w:sz w:val="26"/>
          <w:szCs w:val="26"/>
        </w:rPr>
        <w:t xml:space="preserve">облюдение принципов </w:t>
      </w:r>
      <w:r>
        <w:rPr>
          <w:sz w:val="26"/>
          <w:szCs w:val="26"/>
        </w:rPr>
        <w:t>открытости, прозрачности информации</w:t>
      </w:r>
      <w:r w:rsidR="00AA0331">
        <w:rPr>
          <w:sz w:val="26"/>
          <w:szCs w:val="26"/>
        </w:rPr>
        <w:t xml:space="preserve"> о</w:t>
      </w:r>
      <w:r w:rsidR="00E830CB">
        <w:rPr>
          <w:sz w:val="26"/>
          <w:szCs w:val="26"/>
        </w:rPr>
        <w:t xml:space="preserve"> контрактной системе в сфере закупок, обеспечения конкуренции, профессионализма заказчиков;</w:t>
      </w:r>
    </w:p>
    <w:p w:rsidR="0007192D" w:rsidRPr="00E830CB" w:rsidRDefault="00E830CB" w:rsidP="00E830CB">
      <w:pPr>
        <w:pStyle w:val="ConsPlusNormal"/>
        <w:ind w:firstLine="540"/>
        <w:jc w:val="both"/>
      </w:pPr>
      <w:r>
        <w:rPr>
          <w:sz w:val="26"/>
          <w:szCs w:val="26"/>
        </w:rPr>
        <w:t xml:space="preserve"> </w:t>
      </w:r>
      <w:r>
        <w:t>- у</w:t>
      </w:r>
      <w:r w:rsidR="0007192D">
        <w:rPr>
          <w:sz w:val="26"/>
          <w:szCs w:val="26"/>
        </w:rPr>
        <w:t xml:space="preserve">странение возможностей злоупотребления и </w:t>
      </w:r>
      <w:r>
        <w:rPr>
          <w:sz w:val="26"/>
          <w:szCs w:val="26"/>
        </w:rPr>
        <w:t xml:space="preserve">проявлений коррупции </w:t>
      </w:r>
      <w:proofErr w:type="gramStart"/>
      <w:r>
        <w:rPr>
          <w:sz w:val="26"/>
          <w:szCs w:val="26"/>
        </w:rPr>
        <w:t>при</w:t>
      </w:r>
      <w:proofErr w:type="gramEnd"/>
      <w:r w:rsidR="0007192D">
        <w:rPr>
          <w:sz w:val="26"/>
          <w:szCs w:val="26"/>
        </w:rPr>
        <w:t xml:space="preserve"> определения поставщиков (подрядчиков, исполнителей).</w:t>
      </w:r>
    </w:p>
    <w:p w:rsidR="0007192D" w:rsidRPr="00C44E25" w:rsidRDefault="0007192D" w:rsidP="0007192D">
      <w:pPr>
        <w:pStyle w:val="ConsPlusNormal"/>
        <w:ind w:firstLine="540"/>
        <w:jc w:val="both"/>
      </w:pPr>
    </w:p>
    <w:p w:rsidR="0007192D" w:rsidRPr="00C44E25" w:rsidRDefault="00E830CB" w:rsidP="0007192D">
      <w:pPr>
        <w:pStyle w:val="ConsPlusNormal"/>
        <w:jc w:val="center"/>
      </w:pPr>
      <w:r>
        <w:rPr>
          <w:b/>
          <w:bCs/>
          <w:sz w:val="26"/>
          <w:szCs w:val="26"/>
        </w:rPr>
        <w:lastRenderedPageBreak/>
        <w:t>4</w:t>
      </w:r>
      <w:r w:rsidR="00AA0331">
        <w:rPr>
          <w:b/>
          <w:bCs/>
          <w:sz w:val="26"/>
          <w:szCs w:val="26"/>
        </w:rPr>
        <w:t>. Порядок формирования К</w:t>
      </w:r>
      <w:r w:rsidR="0007192D">
        <w:rPr>
          <w:b/>
          <w:bCs/>
          <w:sz w:val="26"/>
          <w:szCs w:val="26"/>
        </w:rPr>
        <w:t>омиссии</w:t>
      </w:r>
    </w:p>
    <w:p w:rsidR="0007192D" w:rsidRDefault="00E830CB" w:rsidP="0007192D">
      <w:pPr>
        <w:pStyle w:val="ConsPlusNormal"/>
        <w:ind w:firstLine="540"/>
        <w:jc w:val="both"/>
        <w:rPr>
          <w:sz w:val="26"/>
          <w:szCs w:val="26"/>
        </w:rPr>
      </w:pPr>
      <w:r>
        <w:rPr>
          <w:sz w:val="26"/>
          <w:szCs w:val="26"/>
        </w:rPr>
        <w:t xml:space="preserve">4.1. Комиссия является </w:t>
      </w:r>
      <w:r w:rsidR="0007192D">
        <w:rPr>
          <w:sz w:val="26"/>
          <w:szCs w:val="26"/>
        </w:rPr>
        <w:t>коллегиальным органом.</w:t>
      </w:r>
    </w:p>
    <w:p w:rsidR="00E830CB" w:rsidRDefault="00E830CB" w:rsidP="00E830CB">
      <w:pPr>
        <w:pStyle w:val="ConsPlusNormal"/>
        <w:ind w:firstLine="540"/>
        <w:jc w:val="both"/>
      </w:pPr>
      <w:r>
        <w:rPr>
          <w:sz w:val="26"/>
          <w:szCs w:val="26"/>
        </w:rPr>
        <w:t>4.2. Число членов Комиссии должно быть не менее чем три человека.</w:t>
      </w:r>
    </w:p>
    <w:p w:rsidR="00E830CB" w:rsidRPr="001363CD" w:rsidRDefault="00E830CB" w:rsidP="00E830CB">
      <w:pPr>
        <w:pStyle w:val="ConsPlusNormal"/>
        <w:ind w:firstLine="540"/>
        <w:jc w:val="both"/>
      </w:pPr>
      <w:r w:rsidRPr="001363CD">
        <w:rPr>
          <w:sz w:val="26"/>
          <w:szCs w:val="26"/>
        </w:rPr>
        <w:t>4.3. Решение о создании Комиссии принимается Уполномоченным органом до начала про</w:t>
      </w:r>
      <w:r w:rsidR="00C32F96" w:rsidRPr="001363CD">
        <w:rPr>
          <w:sz w:val="26"/>
          <w:szCs w:val="26"/>
        </w:rPr>
        <w:t>ведения закупки. При этом состав</w:t>
      </w:r>
      <w:r w:rsidR="001363CD" w:rsidRPr="001363CD">
        <w:rPr>
          <w:sz w:val="26"/>
          <w:szCs w:val="26"/>
        </w:rPr>
        <w:t xml:space="preserve"> Комиссии, назначение председателя К</w:t>
      </w:r>
      <w:r w:rsidRPr="001363CD">
        <w:rPr>
          <w:sz w:val="26"/>
          <w:szCs w:val="26"/>
        </w:rPr>
        <w:t>омиссии</w:t>
      </w:r>
      <w:r w:rsidR="001363CD" w:rsidRPr="001363CD">
        <w:rPr>
          <w:sz w:val="26"/>
          <w:szCs w:val="26"/>
        </w:rPr>
        <w:t xml:space="preserve"> по конкретной закупке</w:t>
      </w:r>
      <w:r w:rsidRPr="001363CD">
        <w:rPr>
          <w:sz w:val="26"/>
          <w:szCs w:val="26"/>
        </w:rPr>
        <w:t xml:space="preserve"> утверждается распоряжением </w:t>
      </w:r>
      <w:r w:rsidR="001363CD" w:rsidRPr="001363CD">
        <w:rPr>
          <w:sz w:val="26"/>
          <w:szCs w:val="26"/>
        </w:rPr>
        <w:t>Уполномоченного органа</w:t>
      </w:r>
      <w:r w:rsidRPr="001363CD">
        <w:rPr>
          <w:sz w:val="26"/>
          <w:szCs w:val="26"/>
        </w:rPr>
        <w:t>.</w:t>
      </w:r>
    </w:p>
    <w:p w:rsidR="0007192D" w:rsidRDefault="003E54AD" w:rsidP="0007192D">
      <w:pPr>
        <w:pStyle w:val="ConsPlusNormal"/>
        <w:ind w:firstLine="540"/>
        <w:jc w:val="both"/>
        <w:rPr>
          <w:rFonts w:cs="Times New Roman"/>
          <w:sz w:val="26"/>
          <w:szCs w:val="26"/>
        </w:rPr>
      </w:pPr>
      <w:r>
        <w:rPr>
          <w:sz w:val="26"/>
          <w:szCs w:val="26"/>
        </w:rPr>
        <w:t>4.4. В состав К</w:t>
      </w:r>
      <w:r w:rsidR="0007192D">
        <w:rPr>
          <w:sz w:val="26"/>
          <w:szCs w:val="26"/>
        </w:rPr>
        <w:t>омиссии включаются преимущественно лица, прошедшие профессиональную переподготовку или повышение квалификации в сфере закупо</w:t>
      </w:r>
      <w:r w:rsidR="0007192D">
        <w:rPr>
          <w:rFonts w:cs="Times New Roman"/>
          <w:sz w:val="26"/>
          <w:szCs w:val="26"/>
        </w:rPr>
        <w:t>к, а также лица, обладающие специальными знаниями, относящимися к объекту закупки.</w:t>
      </w:r>
    </w:p>
    <w:p w:rsidR="003E54AD" w:rsidRDefault="003E54AD" w:rsidP="0007192D">
      <w:pPr>
        <w:pStyle w:val="ConsPlusNormal"/>
        <w:ind w:firstLine="540"/>
        <w:jc w:val="both"/>
      </w:pPr>
      <w:r>
        <w:rPr>
          <w:rFonts w:cs="Times New Roman"/>
          <w:sz w:val="26"/>
          <w:szCs w:val="26"/>
        </w:rPr>
        <w:t xml:space="preserve">4.5. </w:t>
      </w:r>
      <w:r w:rsidRPr="003E54AD">
        <w:rPr>
          <w:color w:val="000000"/>
          <w:sz w:val="26"/>
          <w:szCs w:val="26"/>
          <w:shd w:val="clear" w:color="auto" w:fill="FFFFFF"/>
        </w:rPr>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w:t>
      </w:r>
      <w:r>
        <w:rPr>
          <w:color w:val="000000"/>
          <w:sz w:val="26"/>
          <w:szCs w:val="26"/>
          <w:shd w:val="clear" w:color="auto" w:fill="FFFFFF"/>
        </w:rPr>
        <w:t xml:space="preserve"> национальных фильмов в состав К</w:t>
      </w:r>
      <w:r w:rsidRPr="003E54AD">
        <w:rPr>
          <w:color w:val="000000"/>
          <w:sz w:val="26"/>
          <w:szCs w:val="26"/>
          <w:shd w:val="clear" w:color="auto" w:fill="FFFFFF"/>
        </w:rPr>
        <w:t>омисси</w:t>
      </w:r>
      <w:r>
        <w:rPr>
          <w:color w:val="000000"/>
          <w:sz w:val="26"/>
          <w:szCs w:val="26"/>
          <w:shd w:val="clear" w:color="auto" w:fill="FFFFFF"/>
        </w:rPr>
        <w:t>и</w:t>
      </w:r>
      <w:r w:rsidRPr="003E54AD">
        <w:rPr>
          <w:color w:val="000000"/>
          <w:sz w:val="26"/>
          <w:szCs w:val="26"/>
          <w:shd w:val="clear" w:color="auto" w:fill="FFFFFF"/>
        </w:rPr>
        <w:t xml:space="preserve"> должны включаться лица творческих профессий в соответствующей области литературы или искусства. Число таких лиц должно составлять</w:t>
      </w:r>
      <w:r w:rsidRPr="003E54AD">
        <w:rPr>
          <w:color w:val="000000"/>
          <w:sz w:val="28"/>
          <w:szCs w:val="28"/>
          <w:shd w:val="clear" w:color="auto" w:fill="FFFFFF"/>
        </w:rPr>
        <w:t xml:space="preserve"> не менее чем пятьдесят</w:t>
      </w:r>
      <w:r>
        <w:rPr>
          <w:color w:val="000000"/>
          <w:sz w:val="28"/>
          <w:szCs w:val="28"/>
          <w:shd w:val="clear" w:color="auto" w:fill="FFFFFF"/>
        </w:rPr>
        <w:t xml:space="preserve"> процентов общего числа членов К</w:t>
      </w:r>
      <w:r w:rsidRPr="003E54AD">
        <w:rPr>
          <w:color w:val="000000"/>
          <w:sz w:val="28"/>
          <w:szCs w:val="28"/>
          <w:shd w:val="clear" w:color="auto" w:fill="FFFFFF"/>
        </w:rPr>
        <w:t>омиссии</w:t>
      </w:r>
      <w:r>
        <w:rPr>
          <w:color w:val="000000"/>
          <w:sz w:val="25"/>
          <w:szCs w:val="25"/>
          <w:shd w:val="clear" w:color="auto" w:fill="FFFFFF"/>
        </w:rPr>
        <w:t>.</w:t>
      </w:r>
    </w:p>
    <w:p w:rsidR="0007192D" w:rsidRPr="00FF5DD5" w:rsidRDefault="003E54AD" w:rsidP="00FF5DD5">
      <w:pPr>
        <w:pStyle w:val="ConsPlusNormal"/>
        <w:ind w:firstLine="540"/>
        <w:jc w:val="both"/>
        <w:rPr>
          <w:sz w:val="26"/>
          <w:szCs w:val="26"/>
        </w:rPr>
      </w:pPr>
      <w:r>
        <w:rPr>
          <w:sz w:val="26"/>
          <w:szCs w:val="26"/>
        </w:rPr>
        <w:t>4</w:t>
      </w:r>
      <w:r w:rsidR="0007192D">
        <w:rPr>
          <w:sz w:val="26"/>
          <w:szCs w:val="26"/>
        </w:rPr>
        <w:t>.</w:t>
      </w:r>
      <w:r>
        <w:rPr>
          <w:sz w:val="26"/>
          <w:szCs w:val="26"/>
        </w:rPr>
        <w:t>6</w:t>
      </w:r>
      <w:r w:rsidR="0007192D">
        <w:rPr>
          <w:sz w:val="26"/>
          <w:szCs w:val="26"/>
        </w:rPr>
        <w:t xml:space="preserve">. </w:t>
      </w:r>
      <w:proofErr w:type="gramStart"/>
      <w:r w:rsidRPr="003E54AD">
        <w:rPr>
          <w:color w:val="000000"/>
          <w:sz w:val="26"/>
          <w:szCs w:val="26"/>
          <w:shd w:val="clear" w:color="auto" w:fill="FFFFFF"/>
        </w:rPr>
        <w:t>Членами комиссии не могут быть физические лица, которые были привлечены в качестве экспертов к проведению экспертной оценки изве</w:t>
      </w:r>
      <w:r>
        <w:rPr>
          <w:color w:val="000000"/>
          <w:sz w:val="26"/>
          <w:szCs w:val="26"/>
          <w:shd w:val="clear" w:color="auto" w:fill="FFFFFF"/>
        </w:rPr>
        <w:t>щения об осуществлении закупки</w:t>
      </w:r>
      <w:r w:rsidRPr="003E54AD">
        <w:rPr>
          <w:color w:val="000000"/>
          <w:sz w:val="26"/>
          <w:szCs w:val="26"/>
          <w:shd w:val="clear" w:color="auto" w:fill="FFFFFF"/>
        </w:rPr>
        <w:t>,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w:t>
      </w:r>
      <w:proofErr w:type="gramEnd"/>
      <w:r w:rsidRPr="003E54AD">
        <w:rPr>
          <w:color w:val="000000"/>
          <w:sz w:val="26"/>
          <w:szCs w:val="26"/>
          <w:shd w:val="clear" w:color="auto" w:fill="FFFFFF"/>
        </w:rPr>
        <w:t xml:space="preserve">, </w:t>
      </w:r>
      <w:proofErr w:type="gramStart"/>
      <w:r w:rsidRPr="003E54AD">
        <w:rPr>
          <w:color w:val="000000"/>
          <w:sz w:val="26"/>
          <w:szCs w:val="26"/>
          <w:shd w:val="clear" w:color="auto" w:fill="FFFFFF"/>
        </w:rPr>
        <w:t>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w:t>
      </w:r>
      <w:proofErr w:type="gramEnd"/>
      <w:r w:rsidRPr="003E54AD">
        <w:rPr>
          <w:color w:val="000000"/>
          <w:sz w:val="26"/>
          <w:szCs w:val="26"/>
          <w:shd w:val="clear" w:color="auto" w:fill="FFFFFF"/>
        </w:rPr>
        <w:t xml:space="preserve"> </w:t>
      </w:r>
      <w:proofErr w:type="gramStart"/>
      <w:r w:rsidRPr="003E54AD">
        <w:rPr>
          <w:color w:val="000000"/>
          <w:sz w:val="26"/>
          <w:szCs w:val="26"/>
          <w:shd w:val="clear" w:color="auto" w:fill="FFFFFF"/>
        </w:rPr>
        <w:t>и не</w:t>
      </w:r>
      <w:r w:rsidR="00E902B8">
        <w:rPr>
          <w:color w:val="000000"/>
          <w:sz w:val="26"/>
          <w:szCs w:val="26"/>
          <w:shd w:val="clear" w:color="auto" w:fill="FFFFFF"/>
        </w:rPr>
        <w:t xml:space="preserve"> </w:t>
      </w:r>
      <w:r w:rsidRPr="003E54AD">
        <w:rPr>
          <w:color w:val="000000"/>
          <w:sz w:val="26"/>
          <w:szCs w:val="26"/>
          <w:shd w:val="clear" w:color="auto" w:fill="FFFFFF"/>
        </w:rPr>
        <w:t>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00FF5DD5">
        <w:rPr>
          <w:color w:val="000000"/>
          <w:sz w:val="26"/>
          <w:szCs w:val="26"/>
          <w:shd w:val="clear" w:color="auto" w:fill="FFFFFF"/>
        </w:rPr>
        <w:t>.</w:t>
      </w:r>
      <w:proofErr w:type="gramEnd"/>
      <w:r w:rsidR="00FF5DD5">
        <w:rPr>
          <w:color w:val="000000"/>
          <w:sz w:val="26"/>
          <w:szCs w:val="26"/>
          <w:shd w:val="clear" w:color="auto" w:fill="FFFFFF"/>
        </w:rPr>
        <w:t xml:space="preserve"> </w:t>
      </w:r>
      <w:proofErr w:type="gramStart"/>
      <w:r w:rsidR="00FF5DD5">
        <w:rPr>
          <w:color w:val="000000"/>
          <w:sz w:val="26"/>
          <w:szCs w:val="26"/>
          <w:shd w:val="clear" w:color="auto" w:fill="FFFFFF"/>
        </w:rPr>
        <w:t>В случае выявления в составе Комиссии указанных лиц Уполномоченный орган, принявший решение о создании К</w:t>
      </w:r>
      <w:r w:rsidRPr="003E54AD">
        <w:rPr>
          <w:color w:val="000000"/>
          <w:sz w:val="26"/>
          <w:szCs w:val="26"/>
          <w:shd w:val="clear" w:color="auto" w:fill="FFFFFF"/>
        </w:rPr>
        <w:t>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3E54AD">
        <w:rPr>
          <w:color w:val="000000"/>
          <w:sz w:val="26"/>
          <w:szCs w:val="26"/>
          <w:shd w:val="clear" w:color="auto" w:fill="FFFFFF"/>
        </w:rPr>
        <w:t xml:space="preserve"> закупок.</w:t>
      </w:r>
    </w:p>
    <w:p w:rsidR="0007192D" w:rsidRPr="00C44E25" w:rsidRDefault="00FF5DD5" w:rsidP="0007192D">
      <w:pPr>
        <w:pStyle w:val="ConsPlusNormal"/>
        <w:ind w:firstLine="540"/>
        <w:jc w:val="both"/>
      </w:pPr>
      <w:r>
        <w:rPr>
          <w:sz w:val="26"/>
          <w:szCs w:val="26"/>
        </w:rPr>
        <w:t>4.7. Замена членов К</w:t>
      </w:r>
      <w:r w:rsidR="0007192D">
        <w:rPr>
          <w:sz w:val="26"/>
          <w:szCs w:val="26"/>
        </w:rPr>
        <w:t>омиссии допуска</w:t>
      </w:r>
      <w:r>
        <w:rPr>
          <w:sz w:val="26"/>
          <w:szCs w:val="26"/>
        </w:rPr>
        <w:t>ется только по решению Уполномоченного органа, принявшего решение о создании Комиссии</w:t>
      </w:r>
      <w:r w:rsidR="0007192D">
        <w:rPr>
          <w:sz w:val="26"/>
          <w:szCs w:val="26"/>
        </w:rPr>
        <w:t>.</w:t>
      </w:r>
    </w:p>
    <w:p w:rsidR="0007192D" w:rsidRDefault="00FF5DD5" w:rsidP="00FF5DD5">
      <w:pPr>
        <w:pStyle w:val="ConsPlusNormal"/>
        <w:ind w:firstLine="540"/>
        <w:jc w:val="both"/>
        <w:rPr>
          <w:sz w:val="26"/>
          <w:szCs w:val="26"/>
        </w:rPr>
      </w:pPr>
      <w:r>
        <w:rPr>
          <w:sz w:val="26"/>
          <w:szCs w:val="26"/>
        </w:rPr>
        <w:t>4.8</w:t>
      </w:r>
      <w:r w:rsidR="0007192D">
        <w:rPr>
          <w:sz w:val="26"/>
          <w:szCs w:val="26"/>
        </w:rPr>
        <w:t xml:space="preserve">. </w:t>
      </w:r>
      <w:r>
        <w:rPr>
          <w:sz w:val="26"/>
          <w:szCs w:val="26"/>
        </w:rPr>
        <w:t xml:space="preserve"> В состав Комиссии могут включат</w:t>
      </w:r>
      <w:r w:rsidR="00B864E3">
        <w:rPr>
          <w:sz w:val="26"/>
          <w:szCs w:val="26"/>
        </w:rPr>
        <w:t>ь</w:t>
      </w:r>
      <w:r>
        <w:rPr>
          <w:sz w:val="26"/>
          <w:szCs w:val="26"/>
        </w:rPr>
        <w:t>ся представители заказчика.</w:t>
      </w:r>
    </w:p>
    <w:p w:rsidR="00B864E3" w:rsidRDefault="00B864E3" w:rsidP="00FF5DD5">
      <w:pPr>
        <w:pStyle w:val="ConsPlusNormal"/>
        <w:ind w:firstLine="540"/>
        <w:jc w:val="both"/>
        <w:rPr>
          <w:sz w:val="26"/>
          <w:szCs w:val="26"/>
        </w:rPr>
      </w:pPr>
    </w:p>
    <w:p w:rsidR="00B864E3" w:rsidRDefault="00B864E3" w:rsidP="00B864E3">
      <w:pPr>
        <w:pStyle w:val="ConsPlusNormal"/>
        <w:jc w:val="center"/>
      </w:pPr>
      <w:r>
        <w:rPr>
          <w:b/>
          <w:bCs/>
          <w:sz w:val="26"/>
          <w:szCs w:val="26"/>
        </w:rPr>
        <w:t>5. Функции Комиссии</w:t>
      </w:r>
    </w:p>
    <w:p w:rsidR="00B864E3" w:rsidRDefault="00B864E3" w:rsidP="00B864E3">
      <w:pPr>
        <w:pStyle w:val="ConsPlusNormal"/>
        <w:ind w:firstLine="540"/>
        <w:jc w:val="both"/>
        <w:rPr>
          <w:sz w:val="26"/>
          <w:szCs w:val="26"/>
        </w:rPr>
      </w:pPr>
      <w:r>
        <w:rPr>
          <w:sz w:val="26"/>
          <w:szCs w:val="26"/>
        </w:rPr>
        <w:lastRenderedPageBreak/>
        <w:t xml:space="preserve">5.1. </w:t>
      </w:r>
      <w:proofErr w:type="gramStart"/>
      <w:r>
        <w:rPr>
          <w:sz w:val="26"/>
          <w:szCs w:val="26"/>
        </w:rPr>
        <w:t>Комиссия проверяет соответствие участников закупок требованиям, указанным в пункте 1и 7.1 части 1 и части 1.1 (при наличии такого требования) статьи 31 Закона о контрактной систем</w:t>
      </w:r>
      <w:r w:rsidR="00E902B8">
        <w:rPr>
          <w:sz w:val="26"/>
          <w:szCs w:val="26"/>
        </w:rPr>
        <w:t>е, требованиям, предусмотренным</w:t>
      </w:r>
      <w:r>
        <w:rPr>
          <w:sz w:val="26"/>
          <w:szCs w:val="26"/>
        </w:rPr>
        <w:t xml:space="preserve"> частями 2 и 2.1 статьи 31 Закона о контрактной системе (при осуществлении закупок, в отношении </w:t>
      </w:r>
      <w:r w:rsidR="00E902B8">
        <w:rPr>
          <w:sz w:val="26"/>
          <w:szCs w:val="26"/>
        </w:rPr>
        <w:t xml:space="preserve">участников </w:t>
      </w:r>
      <w:r>
        <w:rPr>
          <w:sz w:val="26"/>
          <w:szCs w:val="26"/>
        </w:rPr>
        <w:t>которых в соответствии с частями 2 и 2.1 статья 31 Закона о контрактной системе установлены дополнительные</w:t>
      </w:r>
      <w:proofErr w:type="gramEnd"/>
      <w:r>
        <w:rPr>
          <w:sz w:val="26"/>
          <w:szCs w:val="26"/>
        </w:rPr>
        <w:t xml:space="preserve"> требования).</w:t>
      </w:r>
    </w:p>
    <w:p w:rsidR="00B864E3" w:rsidRPr="00B864E3" w:rsidRDefault="00B864E3" w:rsidP="00B864E3">
      <w:pPr>
        <w:pStyle w:val="ConsPlusNormal"/>
        <w:ind w:firstLine="540"/>
        <w:jc w:val="both"/>
        <w:rPr>
          <w:sz w:val="26"/>
          <w:szCs w:val="26"/>
        </w:rPr>
      </w:pPr>
      <w:r>
        <w:rPr>
          <w:sz w:val="26"/>
          <w:szCs w:val="26"/>
        </w:rPr>
        <w:t>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B864E3" w:rsidRDefault="00B864E3" w:rsidP="00B864E3">
      <w:pPr>
        <w:pStyle w:val="ConsPlusNormal"/>
        <w:ind w:firstLine="540"/>
        <w:jc w:val="both"/>
      </w:pPr>
      <w:r>
        <w:rPr>
          <w:sz w:val="26"/>
          <w:szCs w:val="26"/>
        </w:rPr>
        <w:t>5.2. Комиссия по осуществлению закупок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w:t>
      </w:r>
    </w:p>
    <w:p w:rsidR="00B864E3" w:rsidRDefault="00B864E3" w:rsidP="00B864E3">
      <w:pPr>
        <w:pStyle w:val="ConsPlusNormal"/>
        <w:ind w:firstLine="540"/>
        <w:jc w:val="both"/>
      </w:pPr>
      <w:r>
        <w:rPr>
          <w:sz w:val="26"/>
          <w:szCs w:val="26"/>
        </w:rPr>
        <w:t xml:space="preserve">5.3. </w:t>
      </w:r>
      <w:proofErr w:type="gramStart"/>
      <w:r w:rsidR="002E195B">
        <w:rPr>
          <w:sz w:val="26"/>
          <w:szCs w:val="26"/>
        </w:rPr>
        <w:t>Комиссия отстраняет участника закупки от участия в определении поставщика (подрядчика, исполнителя) в любой момент до заключения контракта, если Комиссия обнаружит, что участники закупки не соответствует требованиям, указанным в части 1, частях 1.1, 2 и 2.1 (при наличии таких требований) статьи 31 закона о контрактной системе, или предоставил недостоверную информацию в отношении своего соответствия указанным требованиям.</w:t>
      </w:r>
      <w:proofErr w:type="gramEnd"/>
    </w:p>
    <w:p w:rsidR="00FA3695" w:rsidRDefault="00B864E3" w:rsidP="00B864E3">
      <w:pPr>
        <w:pStyle w:val="ConsPlusNormal"/>
        <w:ind w:firstLine="540"/>
        <w:jc w:val="both"/>
        <w:rPr>
          <w:sz w:val="26"/>
          <w:szCs w:val="26"/>
        </w:rPr>
      </w:pPr>
      <w:r>
        <w:rPr>
          <w:sz w:val="26"/>
          <w:szCs w:val="26"/>
        </w:rPr>
        <w:t xml:space="preserve">5.4. </w:t>
      </w:r>
      <w:r w:rsidR="002F6A52">
        <w:rPr>
          <w:sz w:val="26"/>
          <w:szCs w:val="26"/>
        </w:rPr>
        <w:t xml:space="preserve">Члены Комиссии при определении поставщиков (подрядчиков, исполнителей) путем проведения </w:t>
      </w:r>
      <w:r w:rsidR="002F6A52" w:rsidRPr="00D12453">
        <w:rPr>
          <w:b/>
          <w:sz w:val="26"/>
          <w:szCs w:val="26"/>
          <w:u w:val="single"/>
        </w:rPr>
        <w:t>конкурса</w:t>
      </w:r>
      <w:r w:rsidR="002F6A52">
        <w:rPr>
          <w:sz w:val="26"/>
          <w:szCs w:val="26"/>
        </w:rPr>
        <w:t xml:space="preserve"> в сроки и порядке, установленных Законом о контрактной системе:</w:t>
      </w:r>
    </w:p>
    <w:p w:rsidR="00FA3695" w:rsidRDefault="00FA3695" w:rsidP="00B864E3">
      <w:pPr>
        <w:pStyle w:val="ConsPlusNormal"/>
        <w:ind w:firstLine="540"/>
        <w:jc w:val="both"/>
        <w:rPr>
          <w:sz w:val="26"/>
          <w:szCs w:val="26"/>
          <w:shd w:val="clear" w:color="auto" w:fill="FFFFFF"/>
        </w:rPr>
      </w:pPr>
      <w:r>
        <w:rPr>
          <w:sz w:val="26"/>
          <w:szCs w:val="26"/>
        </w:rPr>
        <w:t xml:space="preserve">5.4.1 </w:t>
      </w:r>
      <w:r w:rsidRPr="00FA3695">
        <w:rPr>
          <w:sz w:val="26"/>
          <w:szCs w:val="26"/>
          <w:shd w:val="clear" w:color="auto" w:fill="FFFFFF"/>
        </w:rPr>
        <w:t>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A3695" w:rsidRDefault="00FA3695" w:rsidP="00B864E3">
      <w:pPr>
        <w:pStyle w:val="ConsPlusNormal"/>
        <w:ind w:firstLine="540"/>
        <w:jc w:val="both"/>
        <w:rPr>
          <w:sz w:val="26"/>
          <w:szCs w:val="26"/>
          <w:shd w:val="clear" w:color="auto" w:fill="FFFFFF"/>
        </w:rPr>
      </w:pPr>
      <w:r>
        <w:rPr>
          <w:sz w:val="26"/>
          <w:szCs w:val="26"/>
          <w:shd w:val="clear" w:color="auto" w:fill="FFFFFF"/>
        </w:rPr>
        <w:t xml:space="preserve">5.4.2 </w:t>
      </w:r>
      <w:r w:rsidRPr="00FA3695">
        <w:rPr>
          <w:sz w:val="26"/>
          <w:szCs w:val="26"/>
          <w:shd w:val="clear" w:color="auto" w:fill="FFFFFF"/>
        </w:rPr>
        <w:t xml:space="preserve">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FA3695">
        <w:rPr>
          <w:sz w:val="26"/>
          <w:szCs w:val="26"/>
          <w:shd w:val="clear" w:color="auto" w:fill="FFFFFF"/>
        </w:rPr>
        <w:t>извещению</w:t>
      </w:r>
      <w:proofErr w:type="gramEnd"/>
      <w:r w:rsidRPr="00FA3695">
        <w:rPr>
          <w:sz w:val="26"/>
          <w:szCs w:val="26"/>
          <w:shd w:val="clear" w:color="auto" w:fill="FFFFFF"/>
        </w:rPr>
        <w:t xml:space="preserve"> об осуществлении закупки, по критериям, предусмотренным </w:t>
      </w:r>
      <w:hyperlink r:id="rId9" w:anchor="block_3212" w:history="1">
        <w:r w:rsidRPr="00FA3695">
          <w:rPr>
            <w:rStyle w:val="a6"/>
            <w:color w:val="auto"/>
            <w:sz w:val="26"/>
            <w:szCs w:val="26"/>
            <w:u w:val="none"/>
            <w:shd w:val="clear" w:color="auto" w:fill="FFFFFF"/>
          </w:rPr>
          <w:t>пунктами 2</w:t>
        </w:r>
      </w:hyperlink>
      <w:r w:rsidRPr="00FA3695">
        <w:rPr>
          <w:sz w:val="26"/>
          <w:szCs w:val="26"/>
          <w:shd w:val="clear" w:color="auto" w:fill="FFFFFF"/>
        </w:rPr>
        <w:t> и </w:t>
      </w:r>
      <w:hyperlink r:id="rId10" w:anchor="block_3213" w:history="1">
        <w:r w:rsidRPr="00FA3695">
          <w:rPr>
            <w:rStyle w:val="a6"/>
            <w:color w:val="auto"/>
            <w:sz w:val="26"/>
            <w:szCs w:val="26"/>
            <w:u w:val="none"/>
            <w:shd w:val="clear" w:color="auto" w:fill="FFFFFF"/>
          </w:rPr>
          <w:t>3 части 1 статьи 32</w:t>
        </w:r>
      </w:hyperlink>
      <w:r w:rsidR="008366E4">
        <w:rPr>
          <w:sz w:val="26"/>
          <w:szCs w:val="26"/>
          <w:shd w:val="clear" w:color="auto" w:fill="FFFFFF"/>
        </w:rPr>
        <w:t> </w:t>
      </w:r>
      <w:r>
        <w:rPr>
          <w:sz w:val="26"/>
          <w:szCs w:val="26"/>
          <w:shd w:val="clear" w:color="auto" w:fill="FFFFFF"/>
        </w:rPr>
        <w:t>Закона о контрактной системе</w:t>
      </w:r>
      <w:r w:rsidRPr="00FA3695">
        <w:rPr>
          <w:sz w:val="26"/>
          <w:szCs w:val="26"/>
          <w:shd w:val="clear" w:color="auto" w:fill="FFFFFF"/>
        </w:rPr>
        <w:t xml:space="preserve"> (если такие критерии установлены извещением об осуществлении закупки);</w:t>
      </w:r>
    </w:p>
    <w:p w:rsidR="00FA3695" w:rsidRDefault="00FA3695" w:rsidP="00B864E3">
      <w:pPr>
        <w:pStyle w:val="ConsPlusNormal"/>
        <w:ind w:firstLine="540"/>
        <w:jc w:val="both"/>
        <w:rPr>
          <w:sz w:val="26"/>
          <w:szCs w:val="26"/>
          <w:shd w:val="clear" w:color="auto" w:fill="FFFFFF"/>
        </w:rPr>
      </w:pPr>
      <w:r>
        <w:rPr>
          <w:sz w:val="26"/>
          <w:szCs w:val="26"/>
          <w:shd w:val="clear" w:color="auto" w:fill="FFFFFF"/>
        </w:rPr>
        <w:t>5.4.3 осуществляют подписание протокола рассмотрения и оценки первых частей заявок на участи</w:t>
      </w:r>
      <w:r w:rsidR="00E902B8">
        <w:rPr>
          <w:sz w:val="26"/>
          <w:szCs w:val="26"/>
          <w:shd w:val="clear" w:color="auto" w:fill="FFFFFF"/>
        </w:rPr>
        <w:t>е в закупке усиленными квалифи</w:t>
      </w:r>
      <w:r>
        <w:rPr>
          <w:sz w:val="26"/>
          <w:szCs w:val="26"/>
          <w:shd w:val="clear" w:color="auto" w:fill="FFFFFF"/>
        </w:rPr>
        <w:t>ци</w:t>
      </w:r>
      <w:r w:rsidR="00E902B8">
        <w:rPr>
          <w:sz w:val="26"/>
          <w:szCs w:val="26"/>
          <w:shd w:val="clear" w:color="auto" w:fill="FFFFFF"/>
        </w:rPr>
        <w:t>р</w:t>
      </w:r>
      <w:r>
        <w:rPr>
          <w:sz w:val="26"/>
          <w:szCs w:val="26"/>
          <w:shd w:val="clear" w:color="auto" w:fill="FFFFFF"/>
        </w:rPr>
        <w:t>о</w:t>
      </w:r>
      <w:r w:rsidR="00E902B8">
        <w:rPr>
          <w:sz w:val="26"/>
          <w:szCs w:val="26"/>
          <w:shd w:val="clear" w:color="auto" w:fill="FFFFFF"/>
        </w:rPr>
        <w:t>ва</w:t>
      </w:r>
      <w:r>
        <w:rPr>
          <w:sz w:val="26"/>
          <w:szCs w:val="26"/>
          <w:shd w:val="clear" w:color="auto" w:fill="FFFFFF"/>
        </w:rPr>
        <w:t>нными электронными подписями (далее – усиленная электронная подпись);</w:t>
      </w:r>
    </w:p>
    <w:p w:rsidR="008366E4" w:rsidRDefault="00FA3695" w:rsidP="00B864E3">
      <w:pPr>
        <w:pStyle w:val="ConsPlusNormal"/>
        <w:ind w:firstLine="540"/>
        <w:jc w:val="both"/>
        <w:rPr>
          <w:sz w:val="26"/>
          <w:szCs w:val="26"/>
          <w:shd w:val="clear" w:color="auto" w:fill="FFFFFF"/>
        </w:rPr>
      </w:pPr>
      <w:proofErr w:type="gramStart"/>
      <w:r>
        <w:rPr>
          <w:sz w:val="26"/>
          <w:szCs w:val="26"/>
          <w:shd w:val="clear" w:color="auto" w:fill="FFFFFF"/>
        </w:rPr>
        <w:t>5.4.4 рассматривают вторые части заявок на участие в закупке, а также информацию и документы, направленные оператором электронной площадке в соответствии с пунктом 2 части 10 статьи 48 Закона о контрактной системе</w:t>
      </w:r>
      <w:r w:rsidR="008366E4">
        <w:rPr>
          <w:sz w:val="26"/>
          <w:szCs w:val="26"/>
          <w:shd w:val="clear" w:color="auto" w:fill="FFFFFF"/>
        </w:rPr>
        <w:t>,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8366E4" w:rsidRDefault="008366E4" w:rsidP="008366E4">
      <w:pPr>
        <w:pStyle w:val="ConsPlusNormal"/>
        <w:ind w:firstLine="540"/>
        <w:jc w:val="both"/>
        <w:rPr>
          <w:sz w:val="26"/>
          <w:szCs w:val="26"/>
          <w:shd w:val="clear" w:color="auto" w:fill="FFFFFF"/>
        </w:rPr>
      </w:pPr>
      <w:r>
        <w:rPr>
          <w:sz w:val="26"/>
          <w:szCs w:val="26"/>
          <w:shd w:val="clear" w:color="auto" w:fill="FFFFFF"/>
        </w:rPr>
        <w:t xml:space="preserve">5.4.5 </w:t>
      </w:r>
      <w:r w:rsidR="00FA3695">
        <w:rPr>
          <w:sz w:val="26"/>
          <w:szCs w:val="26"/>
          <w:shd w:val="clear" w:color="auto" w:fill="FFFFFF"/>
        </w:rPr>
        <w:t xml:space="preserve"> </w:t>
      </w:r>
      <w:r>
        <w:rPr>
          <w:sz w:val="26"/>
          <w:szCs w:val="26"/>
          <w:shd w:val="clear" w:color="auto" w:fill="FFFFFF"/>
        </w:rPr>
        <w:t>осуществляют оценку вторых</w:t>
      </w:r>
      <w:r w:rsidRPr="00FA3695">
        <w:rPr>
          <w:sz w:val="26"/>
          <w:szCs w:val="26"/>
          <w:shd w:val="clear" w:color="auto" w:fill="FFFFFF"/>
        </w:rPr>
        <w:t xml:space="preserve"> частей заявок на участие в закупке, в отношении которых принято решение о признании соответствующими </w:t>
      </w:r>
      <w:proofErr w:type="gramStart"/>
      <w:r w:rsidRPr="00FA3695">
        <w:rPr>
          <w:sz w:val="26"/>
          <w:szCs w:val="26"/>
          <w:shd w:val="clear" w:color="auto" w:fill="FFFFFF"/>
        </w:rPr>
        <w:t>извещению</w:t>
      </w:r>
      <w:proofErr w:type="gramEnd"/>
      <w:r w:rsidRPr="00FA3695">
        <w:rPr>
          <w:sz w:val="26"/>
          <w:szCs w:val="26"/>
          <w:shd w:val="clear" w:color="auto" w:fill="FFFFFF"/>
        </w:rPr>
        <w:t xml:space="preserve"> об осу</w:t>
      </w:r>
      <w:r>
        <w:rPr>
          <w:sz w:val="26"/>
          <w:szCs w:val="26"/>
          <w:shd w:val="clear" w:color="auto" w:fill="FFFFFF"/>
        </w:rPr>
        <w:t>ществлении закупки, по критерию, предусмотренно</w:t>
      </w:r>
      <w:r w:rsidRPr="00FA3695">
        <w:rPr>
          <w:sz w:val="26"/>
          <w:szCs w:val="26"/>
          <w:shd w:val="clear" w:color="auto" w:fill="FFFFFF"/>
        </w:rPr>
        <w:t>м</w:t>
      </w:r>
      <w:r>
        <w:rPr>
          <w:sz w:val="26"/>
          <w:szCs w:val="26"/>
          <w:shd w:val="clear" w:color="auto" w:fill="FFFFFF"/>
        </w:rPr>
        <w:t>у</w:t>
      </w:r>
      <w:r w:rsidRPr="00FA3695">
        <w:rPr>
          <w:sz w:val="26"/>
          <w:szCs w:val="26"/>
          <w:shd w:val="clear" w:color="auto" w:fill="FFFFFF"/>
        </w:rPr>
        <w:t> </w:t>
      </w:r>
      <w:hyperlink r:id="rId11" w:anchor="block_3212" w:history="1">
        <w:r w:rsidRPr="00FA3695">
          <w:rPr>
            <w:rStyle w:val="a6"/>
            <w:color w:val="auto"/>
            <w:sz w:val="26"/>
            <w:szCs w:val="26"/>
            <w:u w:val="none"/>
            <w:shd w:val="clear" w:color="auto" w:fill="FFFFFF"/>
          </w:rPr>
          <w:t>пункт</w:t>
        </w:r>
        <w:r>
          <w:rPr>
            <w:rStyle w:val="a6"/>
            <w:color w:val="auto"/>
            <w:sz w:val="26"/>
            <w:szCs w:val="26"/>
            <w:u w:val="none"/>
            <w:shd w:val="clear" w:color="auto" w:fill="FFFFFF"/>
          </w:rPr>
          <w:t>о</w:t>
        </w:r>
        <w:r w:rsidRPr="00FA3695">
          <w:rPr>
            <w:rStyle w:val="a6"/>
            <w:color w:val="auto"/>
            <w:sz w:val="26"/>
            <w:szCs w:val="26"/>
            <w:u w:val="none"/>
            <w:shd w:val="clear" w:color="auto" w:fill="FFFFFF"/>
          </w:rPr>
          <w:t xml:space="preserve">м </w:t>
        </w:r>
      </w:hyperlink>
      <w:hyperlink r:id="rId12" w:anchor="block_3213" w:history="1">
        <w:r>
          <w:rPr>
            <w:rStyle w:val="a6"/>
            <w:color w:val="auto"/>
            <w:sz w:val="26"/>
            <w:szCs w:val="26"/>
            <w:u w:val="none"/>
            <w:shd w:val="clear" w:color="auto" w:fill="FFFFFF"/>
          </w:rPr>
          <w:t>4</w:t>
        </w:r>
      </w:hyperlink>
      <w:r>
        <w:rPr>
          <w:sz w:val="26"/>
          <w:szCs w:val="26"/>
        </w:rPr>
        <w:t xml:space="preserve"> части 1 статьи 32</w:t>
      </w:r>
      <w:r>
        <w:rPr>
          <w:sz w:val="26"/>
          <w:szCs w:val="26"/>
          <w:shd w:val="clear" w:color="auto" w:fill="FFFFFF"/>
        </w:rPr>
        <w:t xml:space="preserve"> Закона о контрактной системе</w:t>
      </w:r>
      <w:r w:rsidR="00E902B8">
        <w:rPr>
          <w:sz w:val="26"/>
          <w:szCs w:val="26"/>
          <w:shd w:val="clear" w:color="auto" w:fill="FFFFFF"/>
        </w:rPr>
        <w:t xml:space="preserve"> (если такой</w:t>
      </w:r>
      <w:r w:rsidRPr="00FA3695">
        <w:rPr>
          <w:sz w:val="26"/>
          <w:szCs w:val="26"/>
          <w:shd w:val="clear" w:color="auto" w:fill="FFFFFF"/>
        </w:rPr>
        <w:t xml:space="preserve"> критери</w:t>
      </w:r>
      <w:r w:rsidR="00E902B8">
        <w:rPr>
          <w:sz w:val="26"/>
          <w:szCs w:val="26"/>
          <w:shd w:val="clear" w:color="auto" w:fill="FFFFFF"/>
        </w:rPr>
        <w:t>й</w:t>
      </w:r>
      <w:r w:rsidRPr="00FA3695">
        <w:rPr>
          <w:sz w:val="26"/>
          <w:szCs w:val="26"/>
          <w:shd w:val="clear" w:color="auto" w:fill="FFFFFF"/>
        </w:rPr>
        <w:t xml:space="preserve"> установлен извещением об осуществлении закупки)</w:t>
      </w:r>
      <w:r>
        <w:rPr>
          <w:sz w:val="26"/>
          <w:szCs w:val="26"/>
          <w:shd w:val="clear" w:color="auto" w:fill="FFFFFF"/>
        </w:rPr>
        <w:t>;</w:t>
      </w:r>
    </w:p>
    <w:p w:rsidR="008366E4" w:rsidRDefault="008366E4" w:rsidP="008366E4">
      <w:pPr>
        <w:pStyle w:val="ConsPlusNormal"/>
        <w:ind w:firstLine="540"/>
        <w:jc w:val="both"/>
        <w:rPr>
          <w:sz w:val="26"/>
          <w:szCs w:val="26"/>
          <w:shd w:val="clear" w:color="auto" w:fill="FFFFFF"/>
        </w:rPr>
      </w:pPr>
      <w:r>
        <w:rPr>
          <w:sz w:val="26"/>
          <w:szCs w:val="26"/>
          <w:shd w:val="clear" w:color="auto" w:fill="FFFFFF"/>
        </w:rPr>
        <w:lastRenderedPageBreak/>
        <w:t>5.4.6 осуществляют подписание протокола рассмотрения и оценки вторых частей заявок на участие в закупке усиленными электронными подписями</w:t>
      </w:r>
      <w:r w:rsidRPr="00FA3695">
        <w:rPr>
          <w:sz w:val="26"/>
          <w:szCs w:val="26"/>
          <w:shd w:val="clear" w:color="auto" w:fill="FFFFFF"/>
        </w:rPr>
        <w:t>;</w:t>
      </w:r>
    </w:p>
    <w:p w:rsidR="00D12453" w:rsidRDefault="008366E4" w:rsidP="00B864E3">
      <w:pPr>
        <w:pStyle w:val="ConsPlusNormal"/>
        <w:ind w:firstLine="540"/>
        <w:jc w:val="both"/>
        <w:rPr>
          <w:sz w:val="26"/>
          <w:szCs w:val="26"/>
          <w:shd w:val="clear" w:color="auto" w:fill="FFFFFF"/>
        </w:rPr>
      </w:pPr>
      <w:r>
        <w:rPr>
          <w:sz w:val="26"/>
          <w:szCs w:val="26"/>
        </w:rPr>
        <w:t xml:space="preserve">5.4.7 </w:t>
      </w:r>
      <w:r w:rsidRPr="008366E4">
        <w:rPr>
          <w:sz w:val="26"/>
          <w:szCs w:val="26"/>
          <w:shd w:val="clear" w:color="auto" w:fill="FFFFFF"/>
        </w:rPr>
        <w:t>осуществляют оценку ценовых предложений по критерию, предусмотренному </w:t>
      </w:r>
      <w:hyperlink r:id="rId13" w:anchor="block_3211" w:history="1">
        <w:r w:rsidRPr="00D12453">
          <w:rPr>
            <w:rStyle w:val="a6"/>
            <w:color w:val="auto"/>
            <w:sz w:val="26"/>
            <w:szCs w:val="26"/>
            <w:u w:val="none"/>
            <w:shd w:val="clear" w:color="auto" w:fill="FFFFFF"/>
          </w:rPr>
          <w:t>пунктом 1 части 1 статьи 3</w:t>
        </w:r>
        <w:r w:rsidRPr="008366E4">
          <w:rPr>
            <w:rStyle w:val="a6"/>
            <w:color w:val="auto"/>
            <w:sz w:val="26"/>
            <w:szCs w:val="26"/>
            <w:shd w:val="clear" w:color="auto" w:fill="FFFFFF"/>
          </w:rPr>
          <w:t>2</w:t>
        </w:r>
      </w:hyperlink>
      <w:r w:rsidR="00D12453">
        <w:rPr>
          <w:sz w:val="26"/>
          <w:szCs w:val="26"/>
          <w:shd w:val="clear" w:color="auto" w:fill="FFFFFF"/>
        </w:rPr>
        <w:t> З</w:t>
      </w:r>
      <w:r w:rsidRPr="008366E4">
        <w:rPr>
          <w:sz w:val="26"/>
          <w:szCs w:val="26"/>
          <w:shd w:val="clear" w:color="auto" w:fill="FFFFFF"/>
        </w:rPr>
        <w:t>акона</w:t>
      </w:r>
      <w:r w:rsidR="00D12453">
        <w:rPr>
          <w:sz w:val="26"/>
          <w:szCs w:val="26"/>
          <w:shd w:val="clear" w:color="auto" w:fill="FFFFFF"/>
        </w:rPr>
        <w:t xml:space="preserve"> о контрактной системе</w:t>
      </w:r>
      <w:r w:rsidRPr="008366E4">
        <w:rPr>
          <w:sz w:val="26"/>
          <w:szCs w:val="26"/>
          <w:shd w:val="clear" w:color="auto" w:fill="FFFFFF"/>
        </w:rPr>
        <w:t>;</w:t>
      </w:r>
    </w:p>
    <w:p w:rsidR="00D12453" w:rsidRDefault="00D12453" w:rsidP="00B864E3">
      <w:pPr>
        <w:pStyle w:val="ConsPlusNormal"/>
        <w:ind w:firstLine="540"/>
        <w:jc w:val="both"/>
        <w:rPr>
          <w:sz w:val="26"/>
          <w:szCs w:val="26"/>
          <w:shd w:val="clear" w:color="auto" w:fill="FFFFFF"/>
        </w:rPr>
      </w:pPr>
      <w:proofErr w:type="gramStart"/>
      <w:r>
        <w:rPr>
          <w:sz w:val="26"/>
          <w:szCs w:val="26"/>
          <w:shd w:val="clear" w:color="auto" w:fill="FFFFFF"/>
        </w:rPr>
        <w:t xml:space="preserve">5.4.8 </w:t>
      </w:r>
      <w:r w:rsidRPr="00D12453">
        <w:rPr>
          <w:sz w:val="26"/>
          <w:szCs w:val="26"/>
          <w:shd w:val="clear" w:color="auto" w:fill="FFFFFF"/>
        </w:rPr>
        <w:t>на основании результатов оценки первых и вторых частей заявок на участие в закупке, содержащихся в протоколах, предусмотренных </w:t>
      </w:r>
      <w:hyperlink r:id="rId14" w:anchor="block_486" w:history="1">
        <w:r w:rsidRPr="00D12453">
          <w:rPr>
            <w:rStyle w:val="a6"/>
            <w:color w:val="auto"/>
            <w:sz w:val="26"/>
            <w:szCs w:val="26"/>
            <w:u w:val="none"/>
            <w:shd w:val="clear" w:color="auto" w:fill="FFFFFF"/>
          </w:rPr>
          <w:t>частями 6</w:t>
        </w:r>
      </w:hyperlink>
      <w:r w:rsidRPr="00D12453">
        <w:rPr>
          <w:sz w:val="26"/>
          <w:szCs w:val="26"/>
          <w:shd w:val="clear" w:color="auto" w:fill="FFFFFF"/>
        </w:rPr>
        <w:t> и </w:t>
      </w:r>
      <w:hyperlink r:id="rId15" w:anchor="block_4813" w:history="1">
        <w:r w:rsidRPr="00D12453">
          <w:rPr>
            <w:rStyle w:val="a6"/>
            <w:color w:val="auto"/>
            <w:sz w:val="26"/>
            <w:szCs w:val="26"/>
            <w:u w:val="none"/>
            <w:shd w:val="clear" w:color="auto" w:fill="FFFFFF"/>
          </w:rPr>
          <w:t>13</w:t>
        </w:r>
      </w:hyperlink>
      <w:r w:rsidRPr="00D12453">
        <w:rPr>
          <w:sz w:val="26"/>
          <w:szCs w:val="26"/>
          <w:shd w:val="clear" w:color="auto" w:fill="FFFFFF"/>
        </w:rPr>
        <w:t> </w:t>
      </w:r>
      <w:r>
        <w:rPr>
          <w:sz w:val="26"/>
          <w:szCs w:val="26"/>
          <w:shd w:val="clear" w:color="auto" w:fill="FFFFFF"/>
        </w:rPr>
        <w:t>статьи 4</w:t>
      </w:r>
      <w:r w:rsidR="00B01938">
        <w:rPr>
          <w:sz w:val="26"/>
          <w:szCs w:val="26"/>
          <w:shd w:val="clear" w:color="auto" w:fill="FFFFFF"/>
        </w:rPr>
        <w:t xml:space="preserve">8 Закона о контрактной системе, </w:t>
      </w:r>
      <w:r w:rsidRPr="00D12453">
        <w:rPr>
          <w:sz w:val="26"/>
          <w:szCs w:val="26"/>
          <w:shd w:val="clear" w:color="auto" w:fill="FFFFFF"/>
        </w:rPr>
        <w:t>а также оценки, предусмотренной </w:t>
      </w:r>
      <w:hyperlink r:id="rId16" w:anchor="block_481511" w:history="1">
        <w:r w:rsidRPr="00D12453">
          <w:rPr>
            <w:rStyle w:val="a6"/>
            <w:color w:val="auto"/>
            <w:sz w:val="26"/>
            <w:szCs w:val="26"/>
            <w:u w:val="none"/>
            <w:shd w:val="clear" w:color="auto" w:fill="FFFFFF"/>
          </w:rPr>
          <w:t>подпунктом "а"</w:t>
        </w:r>
      </w:hyperlink>
      <w:r w:rsidRPr="00D12453">
        <w:rPr>
          <w:sz w:val="26"/>
          <w:szCs w:val="26"/>
          <w:shd w:val="clear" w:color="auto" w:fill="FFFFFF"/>
        </w:rPr>
        <w:t> </w:t>
      </w:r>
      <w:r w:rsidR="00B01938">
        <w:rPr>
          <w:sz w:val="26"/>
          <w:szCs w:val="26"/>
          <w:shd w:val="clear" w:color="auto" w:fill="FFFFFF"/>
        </w:rPr>
        <w:t>пункта 1 части 15 статьи 48 З</w:t>
      </w:r>
      <w:r>
        <w:rPr>
          <w:sz w:val="26"/>
          <w:szCs w:val="26"/>
          <w:shd w:val="clear" w:color="auto" w:fill="FFFFFF"/>
        </w:rPr>
        <w:t>акона о контрактной системе</w:t>
      </w:r>
      <w:r w:rsidRPr="00D12453">
        <w:rPr>
          <w:sz w:val="26"/>
          <w:szCs w:val="26"/>
          <w:shd w:val="clear" w:color="auto" w:fill="FFFFFF"/>
        </w:rPr>
        <w:t>, присваивают каждой заявке на участие в закупке, первая и вторая части которой признаны соответствующими извещению об</w:t>
      </w:r>
      <w:proofErr w:type="gramEnd"/>
      <w:r w:rsidRPr="00D12453">
        <w:rPr>
          <w:sz w:val="26"/>
          <w:szCs w:val="26"/>
          <w:shd w:val="clear" w:color="auto" w:fill="FFFFFF"/>
        </w:rPr>
        <w:t xml:space="preserve"> </w:t>
      </w:r>
      <w:proofErr w:type="gramStart"/>
      <w:r w:rsidRPr="00D12453">
        <w:rPr>
          <w:sz w:val="26"/>
          <w:szCs w:val="26"/>
          <w:shd w:val="clear" w:color="auto" w:fill="FFFFFF"/>
        </w:rPr>
        <w:t>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7" w:anchor="block_14" w:history="1">
        <w:r w:rsidRPr="00D12453">
          <w:rPr>
            <w:rStyle w:val="a6"/>
            <w:color w:val="auto"/>
            <w:sz w:val="26"/>
            <w:szCs w:val="26"/>
            <w:u w:val="none"/>
            <w:shd w:val="clear" w:color="auto" w:fill="FFFFFF"/>
          </w:rPr>
          <w:t>статьей 14</w:t>
        </w:r>
      </w:hyperlink>
      <w:r w:rsidRPr="00D12453">
        <w:rPr>
          <w:sz w:val="26"/>
          <w:szCs w:val="26"/>
          <w:shd w:val="clear" w:color="auto" w:fill="FFFFFF"/>
        </w:rPr>
        <w:t> </w:t>
      </w:r>
      <w:r>
        <w:rPr>
          <w:sz w:val="26"/>
          <w:szCs w:val="26"/>
          <w:shd w:val="clear" w:color="auto" w:fill="FFFFFF"/>
        </w:rPr>
        <w:t>З</w:t>
      </w:r>
      <w:r w:rsidRPr="00D12453">
        <w:rPr>
          <w:sz w:val="26"/>
          <w:szCs w:val="26"/>
          <w:shd w:val="clear" w:color="auto" w:fill="FFFFFF"/>
        </w:rPr>
        <w:t>акона</w:t>
      </w:r>
      <w:r>
        <w:rPr>
          <w:sz w:val="26"/>
          <w:szCs w:val="26"/>
          <w:shd w:val="clear" w:color="auto" w:fill="FFFFFF"/>
        </w:rPr>
        <w:t xml:space="preserve"> о контрактной системе</w:t>
      </w:r>
      <w:r w:rsidRPr="00D12453">
        <w:rPr>
          <w:sz w:val="26"/>
          <w:szCs w:val="26"/>
          <w:shd w:val="clear" w:color="auto" w:fill="FFFFFF"/>
        </w:rPr>
        <w:t>.</w:t>
      </w:r>
      <w:proofErr w:type="gramEnd"/>
      <w:r w:rsidRPr="00D12453">
        <w:rPr>
          <w:sz w:val="26"/>
          <w:szCs w:val="26"/>
          <w:shd w:val="clear" w:color="auto" w:fill="FFFFFF"/>
        </w:rPr>
        <w:t xml:space="preserve"> Заявке на участие в закупке победителя определения поставщика (подрядчика, исполнителя) присваивается первый номер. В случае</w:t>
      </w:r>
      <w:proofErr w:type="gramStart"/>
      <w:r w:rsidRPr="00D12453">
        <w:rPr>
          <w:sz w:val="26"/>
          <w:szCs w:val="26"/>
          <w:shd w:val="clear" w:color="auto" w:fill="FFFFFF"/>
        </w:rPr>
        <w:t>,</w:t>
      </w:r>
      <w:proofErr w:type="gramEnd"/>
      <w:r w:rsidRPr="00D12453">
        <w:rPr>
          <w:sz w:val="26"/>
          <w:szCs w:val="26"/>
          <w:shd w:val="clear" w:color="auto" w:fill="FFFFFF"/>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864E3" w:rsidRPr="00D12453" w:rsidRDefault="00D12453" w:rsidP="00B864E3">
      <w:pPr>
        <w:pStyle w:val="ConsPlusNormal"/>
        <w:ind w:firstLine="540"/>
        <w:jc w:val="both"/>
        <w:rPr>
          <w:sz w:val="26"/>
          <w:szCs w:val="26"/>
        </w:rPr>
      </w:pPr>
      <w:r>
        <w:rPr>
          <w:sz w:val="26"/>
          <w:szCs w:val="26"/>
          <w:shd w:val="clear" w:color="auto" w:fill="FFFFFF"/>
        </w:rPr>
        <w:t>5.4.9 осуществляют подписание протокола подведения итогов определения поставщика (подрядчика, исполнителя) путем проведения конкурса усиленными электронными подписями</w:t>
      </w:r>
      <w:r w:rsidR="00B864E3" w:rsidRPr="00D12453">
        <w:rPr>
          <w:sz w:val="26"/>
          <w:szCs w:val="26"/>
        </w:rPr>
        <w:t>.</w:t>
      </w:r>
    </w:p>
    <w:p w:rsidR="00B864E3" w:rsidRDefault="00B864E3" w:rsidP="00B864E3">
      <w:pPr>
        <w:pStyle w:val="ConsPlusNormal"/>
        <w:ind w:firstLine="540"/>
        <w:jc w:val="both"/>
        <w:rPr>
          <w:sz w:val="26"/>
          <w:szCs w:val="26"/>
        </w:rPr>
      </w:pPr>
      <w:r>
        <w:rPr>
          <w:sz w:val="26"/>
          <w:szCs w:val="26"/>
        </w:rPr>
        <w:t xml:space="preserve">5.5. </w:t>
      </w:r>
      <w:proofErr w:type="gramStart"/>
      <w:r w:rsidR="00D12453">
        <w:rPr>
          <w:sz w:val="26"/>
          <w:szCs w:val="26"/>
        </w:rPr>
        <w:t xml:space="preserve">Члены комиссии при определения поставщиков (подрядчиков, исполнителей) путем проведения </w:t>
      </w:r>
      <w:r w:rsidR="00D12453">
        <w:rPr>
          <w:b/>
          <w:sz w:val="26"/>
          <w:szCs w:val="26"/>
          <w:u w:val="single"/>
        </w:rPr>
        <w:t xml:space="preserve">аукциона </w:t>
      </w:r>
      <w:r w:rsidR="00D12453">
        <w:rPr>
          <w:sz w:val="26"/>
          <w:szCs w:val="26"/>
        </w:rPr>
        <w:t>в сроки и порядке, установленных Законом о контрактной системе:</w:t>
      </w:r>
      <w:proofErr w:type="gramEnd"/>
    </w:p>
    <w:p w:rsidR="00D12453" w:rsidRDefault="00D12453" w:rsidP="00B864E3">
      <w:pPr>
        <w:pStyle w:val="ConsPlusNormal"/>
        <w:ind w:firstLine="540"/>
        <w:jc w:val="both"/>
        <w:rPr>
          <w:sz w:val="26"/>
          <w:szCs w:val="26"/>
          <w:shd w:val="clear" w:color="auto" w:fill="FFFFFF"/>
        </w:rPr>
      </w:pPr>
      <w:proofErr w:type="gramStart"/>
      <w:r>
        <w:t xml:space="preserve">5.5.1 </w:t>
      </w:r>
      <w:r w:rsidRPr="00D12453">
        <w:rPr>
          <w:sz w:val="26"/>
          <w:szCs w:val="26"/>
          <w:shd w:val="clear" w:color="auto" w:fill="FFFFFF"/>
        </w:rPr>
        <w:t>рассматривают заявки на участие в закупке, информацию и документы, направленные оператором электронной площадки в соответствии с </w:t>
      </w:r>
      <w:hyperlink r:id="rId18" w:anchor="block_4944" w:history="1">
        <w:r w:rsidRPr="00D12453">
          <w:rPr>
            <w:rStyle w:val="a6"/>
            <w:color w:val="auto"/>
            <w:sz w:val="26"/>
            <w:szCs w:val="26"/>
            <w:u w:val="none"/>
            <w:shd w:val="clear" w:color="auto" w:fill="FFFFFF"/>
          </w:rPr>
          <w:t>пунктом 4 части 4</w:t>
        </w:r>
      </w:hyperlink>
      <w:r w:rsidRPr="00D12453">
        <w:rPr>
          <w:sz w:val="26"/>
          <w:szCs w:val="26"/>
          <w:shd w:val="clear" w:color="auto" w:fill="FFFFFF"/>
        </w:rPr>
        <w:t> статьи</w:t>
      </w:r>
      <w:r>
        <w:rPr>
          <w:sz w:val="26"/>
          <w:szCs w:val="26"/>
          <w:shd w:val="clear" w:color="auto" w:fill="FFFFFF"/>
        </w:rPr>
        <w:t xml:space="preserve"> 49 Закона о контрактной системе</w:t>
      </w:r>
      <w:r w:rsidRPr="00D12453">
        <w:rPr>
          <w:sz w:val="26"/>
          <w:szCs w:val="26"/>
          <w:shd w:val="clear" w:color="auto" w:fill="FFFFFF"/>
        </w:rPr>
        <w:t>,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19" w:anchor="block_48121" w:history="1">
        <w:r w:rsidRPr="004860E4">
          <w:rPr>
            <w:rStyle w:val="a6"/>
            <w:color w:val="auto"/>
            <w:sz w:val="26"/>
            <w:szCs w:val="26"/>
            <w:u w:val="none"/>
            <w:shd w:val="clear" w:color="auto" w:fill="FFFFFF"/>
          </w:rPr>
          <w:t>пунктами 1 - 8 части 12 статьи 48</w:t>
        </w:r>
        <w:proofErr w:type="gramEnd"/>
      </w:hyperlink>
      <w:r w:rsidRPr="00D12453">
        <w:rPr>
          <w:sz w:val="26"/>
          <w:szCs w:val="26"/>
          <w:shd w:val="clear" w:color="auto" w:fill="FFFFFF"/>
        </w:rPr>
        <w:t> </w:t>
      </w:r>
      <w:r w:rsidR="004860E4">
        <w:rPr>
          <w:sz w:val="26"/>
          <w:szCs w:val="26"/>
          <w:shd w:val="clear" w:color="auto" w:fill="FFFFFF"/>
        </w:rPr>
        <w:t>З</w:t>
      </w:r>
      <w:r w:rsidRPr="00D12453">
        <w:rPr>
          <w:sz w:val="26"/>
          <w:szCs w:val="26"/>
          <w:shd w:val="clear" w:color="auto" w:fill="FFFFFF"/>
        </w:rPr>
        <w:t>акона</w:t>
      </w:r>
      <w:r w:rsidR="004860E4">
        <w:rPr>
          <w:sz w:val="26"/>
          <w:szCs w:val="26"/>
          <w:shd w:val="clear" w:color="auto" w:fill="FFFFFF"/>
        </w:rPr>
        <w:t xml:space="preserve"> о контрактной системе</w:t>
      </w:r>
      <w:r w:rsidRPr="00D12453">
        <w:rPr>
          <w:sz w:val="26"/>
          <w:szCs w:val="26"/>
          <w:shd w:val="clear" w:color="auto" w:fill="FFFFFF"/>
        </w:rPr>
        <w:t>;</w:t>
      </w:r>
    </w:p>
    <w:p w:rsidR="004860E4" w:rsidRDefault="004860E4" w:rsidP="00B864E3">
      <w:pPr>
        <w:pStyle w:val="ConsPlusNormal"/>
        <w:ind w:firstLine="540"/>
        <w:jc w:val="both"/>
        <w:rPr>
          <w:sz w:val="26"/>
          <w:szCs w:val="26"/>
          <w:shd w:val="clear" w:color="auto" w:fill="FFFFFF"/>
        </w:rPr>
      </w:pPr>
      <w:proofErr w:type="gramStart"/>
      <w:r>
        <w:rPr>
          <w:sz w:val="26"/>
          <w:szCs w:val="26"/>
          <w:shd w:val="clear" w:color="auto" w:fill="FFFFFF"/>
        </w:rPr>
        <w:t xml:space="preserve">5.5.2 </w:t>
      </w:r>
      <w:r>
        <w:rPr>
          <w:color w:val="464C55"/>
          <w:sz w:val="20"/>
          <w:szCs w:val="20"/>
          <w:shd w:val="clear" w:color="auto" w:fill="FFFFFF"/>
        </w:rPr>
        <w:t> </w:t>
      </w:r>
      <w:r w:rsidRPr="004860E4">
        <w:rPr>
          <w:sz w:val="26"/>
          <w:szCs w:val="26"/>
          <w:shd w:val="clear" w:color="auto" w:fill="FFFFFF"/>
        </w:rPr>
        <w:t>на основании информации, содержащейся в протоколе подачи ценовых предложений, а также результатов рассмотрения, предусмотренного </w:t>
      </w:r>
      <w:hyperlink r:id="rId20" w:anchor="block_49511" w:history="1">
        <w:r w:rsidRPr="004860E4">
          <w:rPr>
            <w:rStyle w:val="a6"/>
            <w:color w:val="auto"/>
            <w:sz w:val="26"/>
            <w:szCs w:val="26"/>
            <w:u w:val="none"/>
            <w:shd w:val="clear" w:color="auto" w:fill="FFFFFF"/>
          </w:rPr>
          <w:t>подпунктом "а"</w:t>
        </w:r>
      </w:hyperlink>
      <w:r w:rsidRPr="004860E4">
        <w:rPr>
          <w:sz w:val="26"/>
          <w:szCs w:val="26"/>
          <w:shd w:val="clear" w:color="auto" w:fill="FFFFFF"/>
        </w:rPr>
        <w:t> пункта</w:t>
      </w:r>
      <w:r>
        <w:rPr>
          <w:sz w:val="26"/>
          <w:szCs w:val="26"/>
          <w:shd w:val="clear" w:color="auto" w:fill="FFFFFF"/>
        </w:rPr>
        <w:t xml:space="preserve"> 1 части 5 статьи 49 Закона о контрактной системе</w:t>
      </w:r>
      <w:r w:rsidRPr="004860E4">
        <w:rPr>
          <w:sz w:val="26"/>
          <w:szCs w:val="26"/>
          <w:shd w:val="clear" w:color="auto" w:fill="FFFFFF"/>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w:t>
      </w:r>
      <w:r>
        <w:rPr>
          <w:sz w:val="26"/>
          <w:szCs w:val="26"/>
          <w:shd w:val="clear" w:color="auto" w:fill="FFFFFF"/>
        </w:rPr>
        <w:t>ого пунктом 9 части</w:t>
      </w:r>
      <w:proofErr w:type="gramEnd"/>
      <w:r>
        <w:rPr>
          <w:sz w:val="26"/>
          <w:szCs w:val="26"/>
          <w:shd w:val="clear" w:color="auto" w:fill="FFFFFF"/>
        </w:rPr>
        <w:t xml:space="preserve"> </w:t>
      </w:r>
      <w:proofErr w:type="gramStart"/>
      <w:r>
        <w:rPr>
          <w:sz w:val="26"/>
          <w:szCs w:val="26"/>
          <w:shd w:val="clear" w:color="auto" w:fill="FFFFFF"/>
        </w:rPr>
        <w:t xml:space="preserve">3 </w:t>
      </w:r>
      <w:r w:rsidRPr="004860E4">
        <w:rPr>
          <w:sz w:val="26"/>
          <w:szCs w:val="26"/>
          <w:shd w:val="clear" w:color="auto" w:fill="FFFFFF"/>
        </w:rPr>
        <w:t>статьи</w:t>
      </w:r>
      <w:r>
        <w:rPr>
          <w:sz w:val="26"/>
          <w:szCs w:val="26"/>
          <w:shd w:val="clear" w:color="auto" w:fill="FFFFFF"/>
        </w:rPr>
        <w:t xml:space="preserve"> 49 Закона о контрактной системе</w:t>
      </w:r>
      <w:r w:rsidRPr="004860E4">
        <w:rPr>
          <w:sz w:val="26"/>
          <w:szCs w:val="26"/>
          <w:shd w:val="clear" w:color="auto" w:fill="FFFFFF"/>
        </w:rPr>
        <w:t>,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21" w:anchor="block_4939" w:history="1">
        <w:r w:rsidRPr="004860E4">
          <w:rPr>
            <w:rStyle w:val="a6"/>
            <w:color w:val="auto"/>
            <w:sz w:val="26"/>
            <w:szCs w:val="26"/>
            <w:u w:val="none"/>
            <w:shd w:val="clear" w:color="auto" w:fill="FFFFFF"/>
          </w:rPr>
          <w:t>абзацем первым пункта 9 части 3</w:t>
        </w:r>
      </w:hyperlink>
      <w:r>
        <w:rPr>
          <w:sz w:val="26"/>
          <w:szCs w:val="26"/>
          <w:shd w:val="clear" w:color="auto" w:fill="FFFFFF"/>
        </w:rPr>
        <w:t> </w:t>
      </w:r>
      <w:r w:rsidRPr="004860E4">
        <w:rPr>
          <w:sz w:val="26"/>
          <w:szCs w:val="26"/>
          <w:shd w:val="clear" w:color="auto" w:fill="FFFFFF"/>
        </w:rPr>
        <w:t>статьи</w:t>
      </w:r>
      <w:r>
        <w:rPr>
          <w:sz w:val="26"/>
          <w:szCs w:val="26"/>
          <w:shd w:val="clear" w:color="auto" w:fill="FFFFFF"/>
        </w:rPr>
        <w:t xml:space="preserve"> 49 Закона о контрактной системе</w:t>
      </w:r>
      <w:r w:rsidRPr="004860E4">
        <w:rPr>
          <w:sz w:val="26"/>
          <w:szCs w:val="26"/>
          <w:shd w:val="clear" w:color="auto" w:fill="FFFFFF"/>
        </w:rPr>
        <w:t>,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22" w:anchor="block_14" w:history="1">
        <w:r w:rsidRPr="004860E4">
          <w:rPr>
            <w:rStyle w:val="a6"/>
            <w:color w:val="auto"/>
            <w:sz w:val="26"/>
            <w:szCs w:val="26"/>
            <w:u w:val="none"/>
            <w:shd w:val="clear" w:color="auto" w:fill="FFFFFF"/>
          </w:rPr>
          <w:t>статьей 14</w:t>
        </w:r>
      </w:hyperlink>
      <w:r>
        <w:rPr>
          <w:sz w:val="26"/>
          <w:szCs w:val="26"/>
          <w:shd w:val="clear" w:color="auto" w:fill="FFFFFF"/>
        </w:rPr>
        <w:t xml:space="preserve"> З</w:t>
      </w:r>
      <w:r w:rsidRPr="004860E4">
        <w:rPr>
          <w:sz w:val="26"/>
          <w:szCs w:val="26"/>
          <w:shd w:val="clear" w:color="auto" w:fill="FFFFFF"/>
        </w:rPr>
        <w:t>акона</w:t>
      </w:r>
      <w:r>
        <w:rPr>
          <w:sz w:val="26"/>
          <w:szCs w:val="26"/>
          <w:shd w:val="clear" w:color="auto" w:fill="FFFFFF"/>
        </w:rPr>
        <w:t xml:space="preserve"> о контрактной системе</w:t>
      </w:r>
      <w:proofErr w:type="gramEnd"/>
      <w:r w:rsidRPr="004860E4">
        <w:rPr>
          <w:sz w:val="26"/>
          <w:szCs w:val="26"/>
          <w:shd w:val="clear" w:color="auto" w:fill="FFFFFF"/>
        </w:rPr>
        <w:t>. Заявке на участие в закупке победителя определения поставщика (подрядчика, исполнителя) присваивается первый номер;</w:t>
      </w:r>
    </w:p>
    <w:p w:rsidR="004860E4" w:rsidRPr="004860E4" w:rsidRDefault="004860E4" w:rsidP="00B864E3">
      <w:pPr>
        <w:pStyle w:val="ConsPlusNormal"/>
        <w:ind w:firstLine="540"/>
        <w:jc w:val="both"/>
        <w:rPr>
          <w:sz w:val="26"/>
          <w:szCs w:val="26"/>
        </w:rPr>
      </w:pPr>
      <w:r>
        <w:rPr>
          <w:sz w:val="26"/>
          <w:szCs w:val="26"/>
          <w:shd w:val="clear" w:color="auto" w:fill="FFFFFF"/>
        </w:rPr>
        <w:lastRenderedPageBreak/>
        <w:t>5.5.3 осуществляют подписание протокола подведения итогов определения поставщика (подрядчика, исполнителя) путем проведения аукциона усиленными электронными подписями</w:t>
      </w:r>
      <w:r w:rsidRPr="00D12453">
        <w:rPr>
          <w:sz w:val="26"/>
          <w:szCs w:val="26"/>
        </w:rPr>
        <w:t>.</w:t>
      </w:r>
    </w:p>
    <w:p w:rsidR="004860E4" w:rsidRDefault="00B864E3" w:rsidP="004860E4">
      <w:pPr>
        <w:pStyle w:val="ConsPlusNormal"/>
        <w:ind w:firstLine="540"/>
        <w:jc w:val="both"/>
        <w:rPr>
          <w:sz w:val="26"/>
          <w:szCs w:val="26"/>
        </w:rPr>
      </w:pPr>
      <w:r>
        <w:rPr>
          <w:sz w:val="26"/>
          <w:szCs w:val="26"/>
        </w:rPr>
        <w:t xml:space="preserve">5.6. </w:t>
      </w:r>
      <w:proofErr w:type="gramStart"/>
      <w:r w:rsidR="004860E4">
        <w:rPr>
          <w:sz w:val="26"/>
          <w:szCs w:val="26"/>
        </w:rPr>
        <w:t xml:space="preserve">Члены комиссии при определения поставщиков (подрядчиков, исполнителей) путем проведения </w:t>
      </w:r>
      <w:r w:rsidR="004860E4">
        <w:rPr>
          <w:b/>
          <w:sz w:val="26"/>
          <w:szCs w:val="26"/>
          <w:u w:val="single"/>
        </w:rPr>
        <w:t xml:space="preserve">запроса котировок </w:t>
      </w:r>
      <w:r w:rsidR="004860E4">
        <w:rPr>
          <w:sz w:val="26"/>
          <w:szCs w:val="26"/>
        </w:rPr>
        <w:t>в сроки и порядке, установленных Законом о контрактной системе:</w:t>
      </w:r>
      <w:proofErr w:type="gramEnd"/>
    </w:p>
    <w:p w:rsidR="004860E4" w:rsidRDefault="004860E4" w:rsidP="004860E4">
      <w:pPr>
        <w:pStyle w:val="ConsPlusNormal"/>
        <w:ind w:firstLine="540"/>
        <w:jc w:val="both"/>
        <w:rPr>
          <w:sz w:val="26"/>
          <w:szCs w:val="26"/>
          <w:shd w:val="clear" w:color="auto" w:fill="FFFFFF"/>
        </w:rPr>
      </w:pPr>
      <w:proofErr w:type="gramStart"/>
      <w:r>
        <w:rPr>
          <w:sz w:val="26"/>
          <w:szCs w:val="26"/>
        </w:rPr>
        <w:t xml:space="preserve">5.6.1 </w:t>
      </w:r>
      <w:r w:rsidR="00B8319E" w:rsidRPr="00B8319E">
        <w:rPr>
          <w:sz w:val="26"/>
          <w:szCs w:val="26"/>
          <w:shd w:val="clear" w:color="auto" w:fill="FFFFFF"/>
        </w:rPr>
        <w:t>рассматривают заявки на участие в закупке, информацию и документы, направленные оператором электронной площадки в соответствии с </w:t>
      </w:r>
      <w:hyperlink r:id="rId23" w:anchor="block_5020" w:history="1">
        <w:r w:rsidR="00B8319E" w:rsidRPr="00B8319E">
          <w:rPr>
            <w:rStyle w:val="a6"/>
            <w:color w:val="auto"/>
            <w:sz w:val="26"/>
            <w:szCs w:val="26"/>
            <w:u w:val="none"/>
            <w:shd w:val="clear" w:color="auto" w:fill="FFFFFF"/>
          </w:rPr>
          <w:t>частью 2</w:t>
        </w:r>
      </w:hyperlink>
      <w:r w:rsidR="00B8319E">
        <w:rPr>
          <w:sz w:val="26"/>
          <w:szCs w:val="26"/>
          <w:shd w:val="clear" w:color="auto" w:fill="FFFFFF"/>
        </w:rPr>
        <w:t> </w:t>
      </w:r>
      <w:r w:rsidR="00B8319E" w:rsidRPr="00B8319E">
        <w:rPr>
          <w:sz w:val="26"/>
          <w:szCs w:val="26"/>
          <w:shd w:val="clear" w:color="auto" w:fill="FFFFFF"/>
        </w:rPr>
        <w:t>статьи</w:t>
      </w:r>
      <w:r w:rsidR="00B8319E">
        <w:rPr>
          <w:sz w:val="26"/>
          <w:szCs w:val="26"/>
          <w:shd w:val="clear" w:color="auto" w:fill="FFFFFF"/>
        </w:rPr>
        <w:t xml:space="preserve"> 50 Закона о контрактной системе</w:t>
      </w:r>
      <w:r w:rsidR="00B8319E" w:rsidRPr="00B8319E">
        <w:rPr>
          <w:sz w:val="26"/>
          <w:szCs w:val="26"/>
          <w:shd w:val="clear" w:color="auto" w:fill="FFFFFF"/>
        </w:rPr>
        <w:t>,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24" w:anchor="block_48121" w:history="1">
        <w:r w:rsidR="00B8319E" w:rsidRPr="009A4F0D">
          <w:rPr>
            <w:rStyle w:val="a6"/>
            <w:color w:val="auto"/>
            <w:sz w:val="26"/>
            <w:szCs w:val="26"/>
            <w:u w:val="none"/>
            <w:shd w:val="clear" w:color="auto" w:fill="FFFFFF"/>
          </w:rPr>
          <w:t>пунктами 1 - 8 части 12 статьи 48</w:t>
        </w:r>
      </w:hyperlink>
      <w:r w:rsidR="009A4F0D" w:rsidRPr="009A4F0D">
        <w:rPr>
          <w:sz w:val="26"/>
          <w:szCs w:val="26"/>
          <w:shd w:val="clear" w:color="auto" w:fill="FFFFFF"/>
        </w:rPr>
        <w:t> </w:t>
      </w:r>
      <w:r w:rsidR="009A4F0D">
        <w:rPr>
          <w:sz w:val="26"/>
          <w:szCs w:val="26"/>
          <w:shd w:val="clear" w:color="auto" w:fill="FFFFFF"/>
        </w:rPr>
        <w:t>З</w:t>
      </w:r>
      <w:r w:rsidR="00B8319E" w:rsidRPr="00B8319E">
        <w:rPr>
          <w:sz w:val="26"/>
          <w:szCs w:val="26"/>
          <w:shd w:val="clear" w:color="auto" w:fill="FFFFFF"/>
        </w:rPr>
        <w:t>акона</w:t>
      </w:r>
      <w:r w:rsidR="009A4F0D">
        <w:rPr>
          <w:sz w:val="26"/>
          <w:szCs w:val="26"/>
          <w:shd w:val="clear" w:color="auto" w:fill="FFFFFF"/>
        </w:rPr>
        <w:t xml:space="preserve"> о</w:t>
      </w:r>
      <w:proofErr w:type="gramEnd"/>
      <w:r w:rsidR="009A4F0D">
        <w:rPr>
          <w:sz w:val="26"/>
          <w:szCs w:val="26"/>
          <w:shd w:val="clear" w:color="auto" w:fill="FFFFFF"/>
        </w:rPr>
        <w:t xml:space="preserve"> контрактной системе</w:t>
      </w:r>
      <w:r w:rsidR="00B8319E" w:rsidRPr="00B8319E">
        <w:rPr>
          <w:sz w:val="26"/>
          <w:szCs w:val="26"/>
          <w:shd w:val="clear" w:color="auto" w:fill="FFFFFF"/>
        </w:rPr>
        <w:t>;</w:t>
      </w:r>
    </w:p>
    <w:p w:rsidR="009A4F0D" w:rsidRPr="009A4F0D" w:rsidRDefault="009A4F0D" w:rsidP="004860E4">
      <w:pPr>
        <w:pStyle w:val="ConsPlusNormal"/>
        <w:ind w:firstLine="540"/>
        <w:jc w:val="both"/>
        <w:rPr>
          <w:sz w:val="26"/>
          <w:szCs w:val="26"/>
        </w:rPr>
      </w:pPr>
      <w:proofErr w:type="gramStart"/>
      <w:r>
        <w:rPr>
          <w:sz w:val="26"/>
          <w:szCs w:val="26"/>
          <w:shd w:val="clear" w:color="auto" w:fill="FFFFFF"/>
        </w:rPr>
        <w:t xml:space="preserve">5.6.2 </w:t>
      </w:r>
      <w:r w:rsidRPr="009A4F0D">
        <w:rPr>
          <w:sz w:val="26"/>
          <w:szCs w:val="26"/>
          <w:shd w:val="clear" w:color="auto" w:fill="FFFFFF"/>
        </w:rPr>
        <w:t>на основании решения, предусмотренного </w:t>
      </w:r>
      <w:hyperlink r:id="rId25" w:anchor="block_50311" w:history="1">
        <w:r w:rsidRPr="009A4F0D">
          <w:rPr>
            <w:rStyle w:val="a6"/>
            <w:color w:val="auto"/>
            <w:sz w:val="26"/>
            <w:szCs w:val="26"/>
            <w:u w:val="none"/>
            <w:shd w:val="clear" w:color="auto" w:fill="FFFFFF"/>
          </w:rPr>
          <w:t>подпунктом "а"</w:t>
        </w:r>
      </w:hyperlink>
      <w:r w:rsidRPr="009A4F0D">
        <w:rPr>
          <w:sz w:val="26"/>
          <w:szCs w:val="26"/>
          <w:shd w:val="clear" w:color="auto" w:fill="FFFFFF"/>
        </w:rPr>
        <w:t> пункта</w:t>
      </w:r>
      <w:r>
        <w:rPr>
          <w:sz w:val="26"/>
          <w:szCs w:val="26"/>
          <w:shd w:val="clear" w:color="auto" w:fill="FFFFFF"/>
        </w:rPr>
        <w:t xml:space="preserve"> 1 части 3 статьи 50 Закона о контрактной системе</w:t>
      </w:r>
      <w:r w:rsidRPr="009A4F0D">
        <w:rPr>
          <w:sz w:val="26"/>
          <w:szCs w:val="26"/>
          <w:shd w:val="clear" w:color="auto" w:fill="FFFFFF"/>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r:id="rId26" w:anchor="block_2224" w:history="1">
        <w:r w:rsidRPr="009A4F0D">
          <w:rPr>
            <w:rStyle w:val="a6"/>
            <w:color w:val="auto"/>
            <w:sz w:val="26"/>
            <w:szCs w:val="26"/>
            <w:u w:val="none"/>
            <w:shd w:val="clear" w:color="auto" w:fill="FFFFFF"/>
          </w:rPr>
          <w:t>частью 24 статьи 22</w:t>
        </w:r>
      </w:hyperlink>
      <w:r w:rsidRPr="009A4F0D">
        <w:rPr>
          <w:sz w:val="26"/>
          <w:szCs w:val="26"/>
          <w:shd w:val="clear" w:color="auto" w:fill="FFFFFF"/>
        </w:rPr>
        <w:t xml:space="preserve"> </w:t>
      </w:r>
      <w:r>
        <w:rPr>
          <w:sz w:val="26"/>
          <w:szCs w:val="26"/>
          <w:shd w:val="clear" w:color="auto" w:fill="FFFFFF"/>
        </w:rPr>
        <w:t>З</w:t>
      </w:r>
      <w:r w:rsidRPr="009A4F0D">
        <w:rPr>
          <w:sz w:val="26"/>
          <w:szCs w:val="26"/>
          <w:shd w:val="clear" w:color="auto" w:fill="FFFFFF"/>
        </w:rPr>
        <w:t>акона</w:t>
      </w:r>
      <w:r>
        <w:rPr>
          <w:sz w:val="26"/>
          <w:szCs w:val="26"/>
          <w:shd w:val="clear" w:color="auto" w:fill="FFFFFF"/>
        </w:rPr>
        <w:t xml:space="preserve"> о контрактной системе</w:t>
      </w:r>
      <w:r w:rsidRPr="009A4F0D">
        <w:rPr>
          <w:sz w:val="26"/>
          <w:szCs w:val="26"/>
          <w:shd w:val="clear" w:color="auto" w:fill="FFFFFF"/>
        </w:rPr>
        <w:t>), предложенных участником закупки, подавшим такую заявку</w:t>
      </w:r>
      <w:proofErr w:type="gramEnd"/>
      <w:r w:rsidRPr="009A4F0D">
        <w:rPr>
          <w:sz w:val="26"/>
          <w:szCs w:val="26"/>
          <w:shd w:val="clear" w:color="auto" w:fill="FFFFFF"/>
        </w:rPr>
        <w:t>, с учетом положений нормативных правовых актов, принятых в соответствии со </w:t>
      </w:r>
      <w:hyperlink r:id="rId27" w:anchor="block_14" w:history="1">
        <w:r w:rsidRPr="002B6AE3">
          <w:rPr>
            <w:rStyle w:val="a6"/>
            <w:color w:val="auto"/>
            <w:sz w:val="26"/>
            <w:szCs w:val="26"/>
            <w:u w:val="none"/>
            <w:shd w:val="clear" w:color="auto" w:fill="FFFFFF"/>
          </w:rPr>
          <w:t>статьей 14</w:t>
        </w:r>
      </w:hyperlink>
      <w:r w:rsidRPr="009A4F0D">
        <w:rPr>
          <w:sz w:val="26"/>
          <w:szCs w:val="26"/>
          <w:shd w:val="clear" w:color="auto" w:fill="FFFFFF"/>
        </w:rPr>
        <w:t> </w:t>
      </w:r>
      <w:r w:rsidR="002B6AE3">
        <w:rPr>
          <w:sz w:val="26"/>
          <w:szCs w:val="26"/>
          <w:shd w:val="clear" w:color="auto" w:fill="FFFFFF"/>
        </w:rPr>
        <w:t>З</w:t>
      </w:r>
      <w:r w:rsidR="002B6AE3" w:rsidRPr="009A4F0D">
        <w:rPr>
          <w:sz w:val="26"/>
          <w:szCs w:val="26"/>
          <w:shd w:val="clear" w:color="auto" w:fill="FFFFFF"/>
        </w:rPr>
        <w:t>акона</w:t>
      </w:r>
      <w:r w:rsidR="002B6AE3">
        <w:rPr>
          <w:sz w:val="26"/>
          <w:szCs w:val="26"/>
          <w:shd w:val="clear" w:color="auto" w:fill="FFFFFF"/>
        </w:rPr>
        <w:t xml:space="preserve"> о контрактной системе</w:t>
      </w:r>
      <w:r w:rsidRPr="009A4F0D">
        <w:rPr>
          <w:sz w:val="26"/>
          <w:szCs w:val="26"/>
          <w:shd w:val="clear" w:color="auto" w:fill="FFFFFF"/>
        </w:rPr>
        <w:t>. Заявке на участие в закупке победителя определения поставщика (подрядчика, исполнителя) присваивается первый номер. В случае</w:t>
      </w:r>
      <w:proofErr w:type="gramStart"/>
      <w:r w:rsidRPr="009A4F0D">
        <w:rPr>
          <w:sz w:val="26"/>
          <w:szCs w:val="26"/>
          <w:shd w:val="clear" w:color="auto" w:fill="FFFFFF"/>
        </w:rPr>
        <w:t>,</w:t>
      </w:r>
      <w:proofErr w:type="gramEnd"/>
      <w:r w:rsidRPr="009A4F0D">
        <w:rPr>
          <w:sz w:val="26"/>
          <w:szCs w:val="26"/>
          <w:shd w:val="clear" w:color="auto" w:fill="FFFFFF"/>
        </w:rPr>
        <w:t xml:space="preserve"> если в нескольких заявках на участие в закупке содержатся одинаковые предложения, предусмотренные </w:t>
      </w:r>
      <w:hyperlink r:id="rId28" w:anchor="block_431003" w:history="1">
        <w:r w:rsidRPr="002B6AE3">
          <w:rPr>
            <w:rStyle w:val="a6"/>
            <w:color w:val="auto"/>
            <w:sz w:val="26"/>
            <w:szCs w:val="26"/>
            <w:u w:val="none"/>
            <w:shd w:val="clear" w:color="auto" w:fill="FFFFFF"/>
          </w:rPr>
          <w:t>пунктом 3</w:t>
        </w:r>
      </w:hyperlink>
      <w:r w:rsidRPr="002B6AE3">
        <w:rPr>
          <w:sz w:val="26"/>
          <w:szCs w:val="26"/>
          <w:shd w:val="clear" w:color="auto" w:fill="FFFFFF"/>
        </w:rPr>
        <w:t> или </w:t>
      </w:r>
      <w:hyperlink r:id="rId29" w:anchor="block_431004" w:history="1">
        <w:r w:rsidRPr="002B6AE3">
          <w:rPr>
            <w:rStyle w:val="a6"/>
            <w:color w:val="auto"/>
            <w:sz w:val="26"/>
            <w:szCs w:val="26"/>
            <w:u w:val="none"/>
            <w:shd w:val="clear" w:color="auto" w:fill="FFFFFF"/>
          </w:rPr>
          <w:t>4 части 1 статьи 43</w:t>
        </w:r>
      </w:hyperlink>
      <w:r w:rsidRPr="002B6AE3">
        <w:rPr>
          <w:sz w:val="26"/>
          <w:szCs w:val="26"/>
          <w:shd w:val="clear" w:color="auto" w:fill="FFFFFF"/>
        </w:rPr>
        <w:t> </w:t>
      </w:r>
      <w:r w:rsidR="002B6AE3">
        <w:rPr>
          <w:sz w:val="26"/>
          <w:szCs w:val="26"/>
          <w:shd w:val="clear" w:color="auto" w:fill="FFFFFF"/>
        </w:rPr>
        <w:t>З</w:t>
      </w:r>
      <w:r w:rsidR="002B6AE3" w:rsidRPr="009A4F0D">
        <w:rPr>
          <w:sz w:val="26"/>
          <w:szCs w:val="26"/>
          <w:shd w:val="clear" w:color="auto" w:fill="FFFFFF"/>
        </w:rPr>
        <w:t>акона</w:t>
      </w:r>
      <w:r w:rsidR="002B6AE3">
        <w:rPr>
          <w:sz w:val="26"/>
          <w:szCs w:val="26"/>
          <w:shd w:val="clear" w:color="auto" w:fill="FFFFFF"/>
        </w:rPr>
        <w:t xml:space="preserve"> о контрактной системе</w:t>
      </w:r>
      <w:r w:rsidRPr="009A4F0D">
        <w:rPr>
          <w:sz w:val="26"/>
          <w:szCs w:val="26"/>
          <w:shd w:val="clear" w:color="auto" w:fill="FFFFFF"/>
        </w:rPr>
        <w:t>, меньший порядковый номер присваивается заявке на участие в закупке, которая поступила ранее других таких заявок;</w:t>
      </w:r>
    </w:p>
    <w:p w:rsidR="00B864E3" w:rsidRPr="009A4F0D" w:rsidRDefault="002B6AE3" w:rsidP="002B6AE3">
      <w:pPr>
        <w:pStyle w:val="ConsPlusNormal"/>
        <w:ind w:firstLine="540"/>
        <w:jc w:val="both"/>
        <w:rPr>
          <w:sz w:val="26"/>
          <w:szCs w:val="26"/>
        </w:rPr>
      </w:pPr>
      <w:r>
        <w:rPr>
          <w:sz w:val="26"/>
          <w:szCs w:val="26"/>
        </w:rPr>
        <w:t xml:space="preserve">5.6.3 </w:t>
      </w:r>
      <w:r>
        <w:rPr>
          <w:sz w:val="26"/>
          <w:szCs w:val="26"/>
          <w:shd w:val="clear" w:color="auto" w:fill="FFFFFF"/>
        </w:rPr>
        <w:t>осуществляют подписание протокола подведения итогов определения поставщика (подрядчика, исполнителя) путем проведения запроса котировок усиленными электронными подписями</w:t>
      </w:r>
      <w:r w:rsidRPr="00D12453">
        <w:rPr>
          <w:sz w:val="26"/>
          <w:szCs w:val="26"/>
        </w:rPr>
        <w:t>.</w:t>
      </w:r>
    </w:p>
    <w:p w:rsidR="00B864E3" w:rsidRDefault="00B864E3" w:rsidP="00FF5DD5">
      <w:pPr>
        <w:pStyle w:val="ConsPlusNormal"/>
        <w:ind w:firstLine="540"/>
        <w:jc w:val="both"/>
        <w:rPr>
          <w:sz w:val="26"/>
          <w:szCs w:val="26"/>
        </w:rPr>
      </w:pPr>
    </w:p>
    <w:p w:rsidR="0007192D" w:rsidRPr="00C44E25" w:rsidRDefault="0007192D" w:rsidP="0007192D">
      <w:pPr>
        <w:pStyle w:val="ConsPlusNormal"/>
        <w:ind w:firstLine="540"/>
        <w:jc w:val="both"/>
      </w:pPr>
    </w:p>
    <w:p w:rsidR="0007192D" w:rsidRPr="00C44E25" w:rsidRDefault="00C47781" w:rsidP="0007192D">
      <w:pPr>
        <w:pStyle w:val="ConsPlusNormal"/>
        <w:jc w:val="center"/>
      </w:pPr>
      <w:r>
        <w:rPr>
          <w:b/>
          <w:bCs/>
          <w:sz w:val="26"/>
          <w:szCs w:val="26"/>
        </w:rPr>
        <w:t>6</w:t>
      </w:r>
      <w:r w:rsidR="0007192D">
        <w:rPr>
          <w:b/>
          <w:bCs/>
          <w:sz w:val="26"/>
          <w:szCs w:val="26"/>
        </w:rPr>
        <w:t>. Поря</w:t>
      </w:r>
      <w:r>
        <w:rPr>
          <w:b/>
          <w:bCs/>
          <w:sz w:val="26"/>
          <w:szCs w:val="26"/>
        </w:rPr>
        <w:t>док работы К</w:t>
      </w:r>
      <w:r w:rsidR="0007192D">
        <w:rPr>
          <w:b/>
          <w:bCs/>
          <w:sz w:val="26"/>
          <w:szCs w:val="26"/>
        </w:rPr>
        <w:t>омиссии</w:t>
      </w:r>
    </w:p>
    <w:p w:rsidR="0007192D" w:rsidRDefault="00C47781" w:rsidP="0007192D">
      <w:pPr>
        <w:pStyle w:val="ConsPlusNormal"/>
        <w:ind w:firstLine="540"/>
        <w:jc w:val="both"/>
      </w:pPr>
      <w:r>
        <w:rPr>
          <w:sz w:val="26"/>
          <w:szCs w:val="26"/>
        </w:rPr>
        <w:t>6.1. К</w:t>
      </w:r>
      <w:r w:rsidR="0007192D">
        <w:rPr>
          <w:sz w:val="26"/>
          <w:szCs w:val="26"/>
        </w:rPr>
        <w:t>омисси</w:t>
      </w:r>
      <w:r>
        <w:rPr>
          <w:sz w:val="26"/>
          <w:szCs w:val="26"/>
        </w:rPr>
        <w:t>я выполняет возложенные на неё функции посредством проведения очных заседаний</w:t>
      </w:r>
      <w:r w:rsidR="0007192D">
        <w:rPr>
          <w:sz w:val="26"/>
          <w:szCs w:val="26"/>
        </w:rPr>
        <w:t>.</w:t>
      </w:r>
    </w:p>
    <w:p w:rsidR="0007192D" w:rsidRDefault="00C47781" w:rsidP="0007192D">
      <w:pPr>
        <w:pStyle w:val="ConsPlusNormal"/>
        <w:ind w:firstLine="540"/>
        <w:jc w:val="both"/>
        <w:rPr>
          <w:sz w:val="26"/>
          <w:szCs w:val="26"/>
        </w:rPr>
      </w:pPr>
      <w:r>
        <w:rPr>
          <w:sz w:val="26"/>
          <w:szCs w:val="26"/>
        </w:rPr>
        <w:t>6</w:t>
      </w:r>
      <w:r w:rsidR="0007192D">
        <w:rPr>
          <w:sz w:val="26"/>
          <w:szCs w:val="26"/>
        </w:rPr>
        <w:t xml:space="preserve">.2. </w:t>
      </w:r>
      <w:r>
        <w:rPr>
          <w:sz w:val="26"/>
          <w:szCs w:val="26"/>
        </w:rPr>
        <w:t>Члены Комиссии могут участвовать в з</w:t>
      </w:r>
      <w:r w:rsidR="0007192D">
        <w:rPr>
          <w:sz w:val="26"/>
          <w:szCs w:val="26"/>
        </w:rPr>
        <w:t>аседани</w:t>
      </w:r>
      <w:r>
        <w:rPr>
          <w:sz w:val="26"/>
          <w:szCs w:val="26"/>
        </w:rPr>
        <w:t xml:space="preserve">и с использованием систем </w:t>
      </w:r>
      <w:proofErr w:type="spellStart"/>
      <w:r>
        <w:rPr>
          <w:sz w:val="26"/>
          <w:szCs w:val="26"/>
        </w:rPr>
        <w:t>видео-конференц-связи</w:t>
      </w:r>
      <w:proofErr w:type="spellEnd"/>
      <w:r>
        <w:rPr>
          <w:sz w:val="26"/>
          <w:szCs w:val="26"/>
        </w:rPr>
        <w:t xml:space="preserve"> с соблюдением требований законодательства Российской Федерации о защите государственной тайны.</w:t>
      </w:r>
    </w:p>
    <w:p w:rsidR="00C47781" w:rsidRDefault="00C47781" w:rsidP="0007192D">
      <w:pPr>
        <w:pStyle w:val="ConsPlusNormal"/>
        <w:ind w:firstLine="540"/>
        <w:jc w:val="both"/>
      </w:pPr>
      <w:r>
        <w:rPr>
          <w:sz w:val="26"/>
          <w:szCs w:val="26"/>
        </w:rPr>
        <w:t xml:space="preserve">6.3. Члены Комиссии должны быть своевременно уведомлены </w:t>
      </w:r>
      <w:r w:rsidR="00B01938">
        <w:rPr>
          <w:sz w:val="26"/>
          <w:szCs w:val="26"/>
        </w:rPr>
        <w:t>председателем Комиссии о месте (</w:t>
      </w:r>
      <w:r>
        <w:rPr>
          <w:sz w:val="26"/>
          <w:szCs w:val="26"/>
        </w:rPr>
        <w:t>при необходимости), дате и времени проведения заседания Комиссии.</w:t>
      </w:r>
    </w:p>
    <w:p w:rsidR="0007192D" w:rsidRDefault="00C47781" w:rsidP="0007192D">
      <w:pPr>
        <w:pStyle w:val="ConsPlusNormal"/>
        <w:ind w:firstLine="540"/>
        <w:jc w:val="both"/>
      </w:pPr>
      <w:r>
        <w:rPr>
          <w:sz w:val="26"/>
          <w:szCs w:val="26"/>
        </w:rPr>
        <w:t>6</w:t>
      </w:r>
      <w:r w:rsidR="0007192D">
        <w:rPr>
          <w:sz w:val="26"/>
          <w:szCs w:val="26"/>
        </w:rPr>
        <w:t>.</w:t>
      </w:r>
      <w:r w:rsidR="00761463">
        <w:rPr>
          <w:sz w:val="26"/>
          <w:szCs w:val="26"/>
        </w:rPr>
        <w:t>4</w:t>
      </w:r>
      <w:r w:rsidR="0007192D">
        <w:rPr>
          <w:sz w:val="26"/>
          <w:szCs w:val="26"/>
        </w:rPr>
        <w:t xml:space="preserve">. </w:t>
      </w:r>
      <w:r>
        <w:rPr>
          <w:rFonts w:cs="Times New Roman"/>
          <w:sz w:val="26"/>
          <w:szCs w:val="26"/>
        </w:rPr>
        <w:t xml:space="preserve">Присутствие членов Комиссии на её заседаниях является обязательным. </w:t>
      </w:r>
      <w:proofErr w:type="gramStart"/>
      <w:r>
        <w:rPr>
          <w:rFonts w:cs="Times New Roman"/>
          <w:sz w:val="26"/>
          <w:szCs w:val="26"/>
        </w:rPr>
        <w:t xml:space="preserve">При нахождении в отпуске, в случае командирования или направления на обучение, а также временной нетрудоспособности член Комиссии освобождается от участия в заседании Комиссии, при этом член Комиссии до наступления указанных обстоятельств (за исключением временной нетрудоспособности) не позднее, чем за </w:t>
      </w:r>
      <w:r w:rsidR="00761463">
        <w:rPr>
          <w:rFonts w:cs="Times New Roman"/>
          <w:sz w:val="26"/>
          <w:szCs w:val="26"/>
        </w:rPr>
        <w:t>один рабочий день до заседания уведомляет председателя Комиссии или лицо, его замещающего, о датах своего отсутствия на службе посредством телефонной связи</w:t>
      </w:r>
      <w:proofErr w:type="gramEnd"/>
      <w:r w:rsidR="00761463">
        <w:rPr>
          <w:rFonts w:cs="Times New Roman"/>
          <w:sz w:val="26"/>
          <w:szCs w:val="26"/>
        </w:rPr>
        <w:t xml:space="preserve">, электронной почты или иным способом, обеспечивающим беспрепятственное </w:t>
      </w:r>
      <w:r w:rsidR="00761463">
        <w:rPr>
          <w:rFonts w:cs="Times New Roman"/>
          <w:sz w:val="26"/>
          <w:szCs w:val="26"/>
        </w:rPr>
        <w:lastRenderedPageBreak/>
        <w:t xml:space="preserve">получение этими лицами соответствующей информации. В случае наступления временной нетрудоспособности член Комиссии также </w:t>
      </w:r>
      <w:proofErr w:type="gramStart"/>
      <w:r w:rsidR="00761463">
        <w:rPr>
          <w:rFonts w:cs="Times New Roman"/>
          <w:sz w:val="26"/>
          <w:szCs w:val="26"/>
        </w:rPr>
        <w:t>предпринимает возможные усилия</w:t>
      </w:r>
      <w:proofErr w:type="gramEnd"/>
      <w:r w:rsidR="00761463">
        <w:rPr>
          <w:rFonts w:cs="Times New Roman"/>
          <w:sz w:val="26"/>
          <w:szCs w:val="26"/>
        </w:rPr>
        <w:t xml:space="preserve"> по информированию председателя Комиссии о факте своей временной нетрудоспособности.</w:t>
      </w:r>
    </w:p>
    <w:p w:rsidR="0007192D" w:rsidRDefault="00761463" w:rsidP="0007192D">
      <w:pPr>
        <w:pStyle w:val="ConsPlusNormal"/>
        <w:ind w:firstLine="540"/>
        <w:jc w:val="both"/>
      </w:pPr>
      <w:r>
        <w:rPr>
          <w:sz w:val="26"/>
          <w:szCs w:val="26"/>
        </w:rPr>
        <w:t>6</w:t>
      </w:r>
      <w:r w:rsidR="0007192D">
        <w:rPr>
          <w:sz w:val="26"/>
          <w:szCs w:val="26"/>
        </w:rPr>
        <w:t>.</w:t>
      </w:r>
      <w:r>
        <w:rPr>
          <w:sz w:val="26"/>
          <w:szCs w:val="26"/>
        </w:rPr>
        <w:t>5</w:t>
      </w:r>
      <w:r w:rsidR="0007192D">
        <w:rPr>
          <w:sz w:val="26"/>
          <w:szCs w:val="26"/>
        </w:rPr>
        <w:t xml:space="preserve">. </w:t>
      </w:r>
      <w:r>
        <w:rPr>
          <w:sz w:val="26"/>
          <w:szCs w:val="26"/>
        </w:rPr>
        <w:t>Делегирование членами Комиссии своих полномочий иным лицам не допускается</w:t>
      </w:r>
      <w:r w:rsidR="0007192D">
        <w:rPr>
          <w:sz w:val="26"/>
          <w:szCs w:val="26"/>
        </w:rPr>
        <w:t>.</w:t>
      </w:r>
    </w:p>
    <w:p w:rsidR="0007192D" w:rsidRDefault="00761463" w:rsidP="0007192D">
      <w:pPr>
        <w:pStyle w:val="ConsPlusNormal"/>
        <w:ind w:firstLine="540"/>
        <w:jc w:val="both"/>
      </w:pPr>
      <w:r>
        <w:rPr>
          <w:sz w:val="26"/>
          <w:szCs w:val="26"/>
        </w:rPr>
        <w:t>6.6</w:t>
      </w:r>
      <w:r w:rsidR="0007192D">
        <w:rPr>
          <w:sz w:val="26"/>
          <w:szCs w:val="26"/>
        </w:rPr>
        <w:t xml:space="preserve">. </w:t>
      </w:r>
      <w:r>
        <w:rPr>
          <w:sz w:val="26"/>
          <w:szCs w:val="26"/>
        </w:rPr>
        <w:t>Комиссия правомочна осуществлять свои функции, если в заседании Комиссии участвуют не менее чем пятьдесят процентов общего числа её членов.</w:t>
      </w:r>
    </w:p>
    <w:p w:rsidR="0007192D" w:rsidRDefault="00761463" w:rsidP="0007192D">
      <w:pPr>
        <w:pStyle w:val="ConsPlusNormal"/>
        <w:ind w:firstLine="540"/>
        <w:jc w:val="both"/>
      </w:pPr>
      <w:r>
        <w:rPr>
          <w:sz w:val="26"/>
          <w:szCs w:val="26"/>
        </w:rPr>
        <w:t>6</w:t>
      </w:r>
      <w:r w:rsidR="0007192D">
        <w:rPr>
          <w:sz w:val="26"/>
          <w:szCs w:val="26"/>
        </w:rPr>
        <w:t>.</w:t>
      </w:r>
      <w:r>
        <w:rPr>
          <w:sz w:val="26"/>
          <w:szCs w:val="26"/>
        </w:rPr>
        <w:t>7</w:t>
      </w:r>
      <w:r w:rsidR="0007192D">
        <w:rPr>
          <w:sz w:val="26"/>
          <w:szCs w:val="26"/>
        </w:rPr>
        <w:t xml:space="preserve">. </w:t>
      </w:r>
      <w:r>
        <w:rPr>
          <w:sz w:val="26"/>
          <w:szCs w:val="26"/>
        </w:rPr>
        <w:t>Работой Комиссии руководит председатель Комиссии, в его отсутствии – заместитель председателя Комиссии</w:t>
      </w:r>
      <w:r w:rsidR="0007192D">
        <w:rPr>
          <w:sz w:val="26"/>
          <w:szCs w:val="26"/>
        </w:rPr>
        <w:t>.</w:t>
      </w:r>
    </w:p>
    <w:p w:rsidR="0007192D" w:rsidRDefault="00761463" w:rsidP="0007192D">
      <w:pPr>
        <w:pStyle w:val="ConsPlusNormal"/>
        <w:ind w:firstLine="540"/>
        <w:jc w:val="both"/>
        <w:rPr>
          <w:sz w:val="26"/>
          <w:szCs w:val="26"/>
        </w:rPr>
      </w:pPr>
      <w:r>
        <w:rPr>
          <w:sz w:val="26"/>
          <w:szCs w:val="26"/>
        </w:rPr>
        <w:t>6</w:t>
      </w:r>
      <w:r w:rsidR="0007192D">
        <w:rPr>
          <w:sz w:val="26"/>
          <w:szCs w:val="26"/>
        </w:rPr>
        <w:t>.</w:t>
      </w:r>
      <w:r>
        <w:rPr>
          <w:sz w:val="26"/>
          <w:szCs w:val="26"/>
        </w:rPr>
        <w:t>8</w:t>
      </w:r>
      <w:r w:rsidR="0007192D">
        <w:rPr>
          <w:sz w:val="26"/>
          <w:szCs w:val="26"/>
        </w:rPr>
        <w:t xml:space="preserve">. </w:t>
      </w:r>
      <w:r>
        <w:rPr>
          <w:sz w:val="26"/>
          <w:szCs w:val="26"/>
        </w:rPr>
        <w:t>Председатель Комиссии либо лицо, его замещающее:</w:t>
      </w:r>
    </w:p>
    <w:p w:rsidR="00761463" w:rsidRDefault="00761463" w:rsidP="0007192D">
      <w:pPr>
        <w:pStyle w:val="ConsPlusNormal"/>
        <w:ind w:firstLine="540"/>
        <w:jc w:val="both"/>
        <w:rPr>
          <w:sz w:val="26"/>
          <w:szCs w:val="26"/>
        </w:rPr>
      </w:pPr>
      <w:r>
        <w:rPr>
          <w:sz w:val="26"/>
          <w:szCs w:val="26"/>
        </w:rPr>
        <w:t>6.8.. Осуществляет общее руководство работой Комиссии и осуществляет контроль выполнения настоящего положения.</w:t>
      </w:r>
    </w:p>
    <w:p w:rsidR="00761463" w:rsidRDefault="00761463" w:rsidP="0007192D">
      <w:pPr>
        <w:pStyle w:val="ConsPlusNormal"/>
        <w:ind w:firstLine="540"/>
        <w:jc w:val="both"/>
        <w:rPr>
          <w:sz w:val="26"/>
          <w:szCs w:val="26"/>
        </w:rPr>
      </w:pPr>
      <w:r>
        <w:rPr>
          <w:sz w:val="26"/>
          <w:szCs w:val="26"/>
        </w:rPr>
        <w:t>6.8.2. Объявляет заседание правомочным.</w:t>
      </w:r>
    </w:p>
    <w:p w:rsidR="00761463" w:rsidRDefault="00761463" w:rsidP="0007192D">
      <w:pPr>
        <w:pStyle w:val="ConsPlusNormal"/>
        <w:ind w:firstLine="540"/>
        <w:jc w:val="both"/>
        <w:rPr>
          <w:sz w:val="26"/>
          <w:szCs w:val="26"/>
        </w:rPr>
      </w:pPr>
      <w:r>
        <w:rPr>
          <w:sz w:val="26"/>
          <w:szCs w:val="26"/>
        </w:rPr>
        <w:t>6.8.3. Открывает и ведёт заседание Комиссии, объявляет перерывы.</w:t>
      </w:r>
    </w:p>
    <w:p w:rsidR="00233F35" w:rsidRDefault="00233F35" w:rsidP="0007192D">
      <w:pPr>
        <w:pStyle w:val="ConsPlusNormal"/>
        <w:ind w:firstLine="540"/>
        <w:jc w:val="both"/>
        <w:rPr>
          <w:sz w:val="26"/>
          <w:szCs w:val="26"/>
        </w:rPr>
      </w:pPr>
      <w:r>
        <w:rPr>
          <w:sz w:val="26"/>
          <w:szCs w:val="26"/>
        </w:rPr>
        <w:t>6.8.4. В случае необходимости выносит на обсуждение Комиссии вопрос о привлечении к работе экспертов.</w:t>
      </w:r>
    </w:p>
    <w:p w:rsidR="00233F35" w:rsidRDefault="00233F35" w:rsidP="0007192D">
      <w:pPr>
        <w:pStyle w:val="ConsPlusNormal"/>
        <w:ind w:firstLine="540"/>
        <w:jc w:val="both"/>
      </w:pPr>
      <w:r>
        <w:rPr>
          <w:sz w:val="26"/>
          <w:szCs w:val="26"/>
        </w:rPr>
        <w:t>6.9. 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07192D" w:rsidRDefault="00233F35" w:rsidP="0007192D">
      <w:pPr>
        <w:pStyle w:val="ConsPlusNormal"/>
        <w:ind w:firstLine="540"/>
        <w:jc w:val="both"/>
      </w:pPr>
      <w:r>
        <w:rPr>
          <w:sz w:val="26"/>
          <w:szCs w:val="26"/>
        </w:rPr>
        <w:t>6</w:t>
      </w:r>
      <w:r w:rsidR="0007192D">
        <w:rPr>
          <w:sz w:val="26"/>
          <w:szCs w:val="26"/>
        </w:rPr>
        <w:t>.</w:t>
      </w:r>
      <w:r>
        <w:rPr>
          <w:sz w:val="26"/>
          <w:szCs w:val="26"/>
        </w:rPr>
        <w:t>10</w:t>
      </w:r>
      <w:r w:rsidR="0007192D">
        <w:rPr>
          <w:sz w:val="26"/>
          <w:szCs w:val="26"/>
        </w:rPr>
        <w:t xml:space="preserve">. </w:t>
      </w:r>
      <w:r>
        <w:rPr>
          <w:sz w:val="26"/>
          <w:szCs w:val="26"/>
        </w:rPr>
        <w:t>Протоколы заседаний Комиссии подписываются председателем Комиссии и всеми членами Комиссии, принимавшими участие в заседании, усиленными электронными подписями</w:t>
      </w:r>
      <w:r w:rsidR="0007192D">
        <w:rPr>
          <w:sz w:val="26"/>
          <w:szCs w:val="26"/>
        </w:rPr>
        <w:t>.</w:t>
      </w:r>
    </w:p>
    <w:p w:rsidR="0007192D" w:rsidRDefault="00233F35" w:rsidP="0007192D">
      <w:pPr>
        <w:pStyle w:val="ConsPlusNormal"/>
        <w:ind w:firstLine="540"/>
        <w:jc w:val="both"/>
      </w:pPr>
      <w:r>
        <w:rPr>
          <w:sz w:val="26"/>
          <w:szCs w:val="26"/>
        </w:rPr>
        <w:t>6</w:t>
      </w:r>
      <w:r w:rsidR="0007192D">
        <w:rPr>
          <w:sz w:val="26"/>
          <w:szCs w:val="26"/>
        </w:rPr>
        <w:t>.</w:t>
      </w:r>
      <w:r>
        <w:rPr>
          <w:sz w:val="26"/>
          <w:szCs w:val="26"/>
        </w:rPr>
        <w:t>11.</w:t>
      </w:r>
      <w:r w:rsidR="0007192D">
        <w:rPr>
          <w:sz w:val="26"/>
          <w:szCs w:val="26"/>
        </w:rPr>
        <w:t xml:space="preserve"> </w:t>
      </w:r>
      <w:r>
        <w:rPr>
          <w:sz w:val="26"/>
          <w:szCs w:val="26"/>
        </w:rPr>
        <w:t>Сотрудник Уполномоченного органа, ответственный за осуществление закупки, самостоятельно осуществляет контроль своевременного подписания усиленными электронными подписями членами Комиссии протоколов, составленных в ходе определения поставщиков (подрядчиков, исполнителей).</w:t>
      </w:r>
    </w:p>
    <w:p w:rsidR="0007192D" w:rsidRDefault="00233F35" w:rsidP="00CF2CFF">
      <w:pPr>
        <w:pStyle w:val="ConsPlusNormal"/>
        <w:ind w:firstLine="540"/>
        <w:jc w:val="both"/>
      </w:pPr>
      <w:r>
        <w:rPr>
          <w:sz w:val="26"/>
          <w:szCs w:val="26"/>
        </w:rPr>
        <w:t>6</w:t>
      </w:r>
      <w:r w:rsidR="0007192D" w:rsidRPr="00621730">
        <w:rPr>
          <w:sz w:val="26"/>
          <w:szCs w:val="26"/>
        </w:rPr>
        <w:t>.</w:t>
      </w:r>
      <w:r w:rsidR="0007192D">
        <w:rPr>
          <w:sz w:val="26"/>
          <w:szCs w:val="26"/>
        </w:rPr>
        <w:t>1</w:t>
      </w:r>
      <w:r w:rsidR="00CF2CFF">
        <w:rPr>
          <w:sz w:val="26"/>
          <w:szCs w:val="26"/>
        </w:rPr>
        <w:t>2.</w:t>
      </w:r>
      <w:r w:rsidR="0007192D">
        <w:rPr>
          <w:sz w:val="26"/>
          <w:szCs w:val="26"/>
        </w:rPr>
        <w:t xml:space="preserve"> </w:t>
      </w:r>
      <w:r>
        <w:rPr>
          <w:sz w:val="26"/>
          <w:szCs w:val="26"/>
        </w:rPr>
        <w:t>Проведение переговоров членами Комиссии с участниками закупок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r w:rsidR="0007192D">
        <w:rPr>
          <w:sz w:val="26"/>
          <w:szCs w:val="26"/>
        </w:rPr>
        <w:t>.</w:t>
      </w:r>
    </w:p>
    <w:p w:rsidR="0007192D" w:rsidRPr="00CF2CFF" w:rsidRDefault="00CF2CFF" w:rsidP="00CF2CFF">
      <w:pPr>
        <w:pStyle w:val="ConsPlusNormal"/>
        <w:ind w:firstLine="540"/>
        <w:jc w:val="both"/>
      </w:pPr>
      <w:r>
        <w:rPr>
          <w:sz w:val="26"/>
          <w:szCs w:val="26"/>
        </w:rPr>
        <w:t>6</w:t>
      </w:r>
      <w:r w:rsidR="0007192D">
        <w:rPr>
          <w:sz w:val="26"/>
          <w:szCs w:val="26"/>
        </w:rPr>
        <w:t>.1</w:t>
      </w:r>
      <w:r>
        <w:rPr>
          <w:sz w:val="26"/>
          <w:szCs w:val="26"/>
        </w:rPr>
        <w:t>3</w:t>
      </w:r>
      <w:r w:rsidR="0007192D">
        <w:rPr>
          <w:sz w:val="26"/>
          <w:szCs w:val="26"/>
        </w:rPr>
        <w:t>.</w:t>
      </w:r>
      <w:r>
        <w:rPr>
          <w:sz w:val="26"/>
          <w:szCs w:val="26"/>
        </w:rPr>
        <w:t>Решение К</w:t>
      </w:r>
      <w:r w:rsidR="0007192D">
        <w:rPr>
          <w:sz w:val="26"/>
          <w:szCs w:val="26"/>
        </w:rPr>
        <w:t xml:space="preserve">омиссии, принятое в нарушение требований </w:t>
      </w:r>
      <w:r>
        <w:rPr>
          <w:sz w:val="26"/>
          <w:szCs w:val="26"/>
        </w:rPr>
        <w:t>З</w:t>
      </w:r>
      <w:r w:rsidR="0007192D">
        <w:rPr>
          <w:sz w:val="26"/>
          <w:szCs w:val="26"/>
        </w:rPr>
        <w:t>акона</w:t>
      </w:r>
      <w:r>
        <w:rPr>
          <w:sz w:val="26"/>
          <w:szCs w:val="26"/>
        </w:rPr>
        <w:t xml:space="preserve"> о контрактной системе и настоящего Положения</w:t>
      </w:r>
      <w:r w:rsidR="0007192D">
        <w:rPr>
          <w:sz w:val="26"/>
          <w:szCs w:val="26"/>
        </w:rPr>
        <w:t>, может быть обжаловано любым участником закупки в поря</w:t>
      </w:r>
      <w:r>
        <w:rPr>
          <w:sz w:val="26"/>
          <w:szCs w:val="26"/>
        </w:rPr>
        <w:t>дке, установленном З</w:t>
      </w:r>
      <w:r w:rsidR="0007192D">
        <w:rPr>
          <w:sz w:val="26"/>
          <w:szCs w:val="26"/>
        </w:rPr>
        <w:t>аконом</w:t>
      </w:r>
      <w:r>
        <w:rPr>
          <w:sz w:val="26"/>
          <w:szCs w:val="26"/>
        </w:rPr>
        <w:t xml:space="preserve"> о контрактной системе</w:t>
      </w:r>
      <w:r w:rsidR="0007192D">
        <w:rPr>
          <w:sz w:val="26"/>
          <w:szCs w:val="26"/>
        </w:rPr>
        <w:t>, и признано недействительным по решению контрольного органа в сфере закупок.</w:t>
      </w:r>
    </w:p>
    <w:p w:rsidR="0007192D" w:rsidRPr="00C44E25" w:rsidRDefault="0007192D" w:rsidP="0007192D">
      <w:pPr>
        <w:pStyle w:val="ConsPlusNormal"/>
        <w:ind w:firstLine="540"/>
        <w:jc w:val="both"/>
      </w:pPr>
    </w:p>
    <w:p w:rsidR="0007192D" w:rsidRPr="00C44E25" w:rsidRDefault="0007192D" w:rsidP="0007192D">
      <w:pPr>
        <w:pStyle w:val="ConsPlusNormal"/>
        <w:ind w:firstLine="540"/>
        <w:jc w:val="both"/>
      </w:pPr>
    </w:p>
    <w:p w:rsidR="0007192D" w:rsidRPr="00C44E25" w:rsidRDefault="00CF2CFF" w:rsidP="0007192D">
      <w:pPr>
        <w:pStyle w:val="ConsPlusNormal"/>
        <w:jc w:val="center"/>
      </w:pPr>
      <w:r>
        <w:rPr>
          <w:b/>
          <w:bCs/>
          <w:sz w:val="26"/>
          <w:szCs w:val="26"/>
        </w:rPr>
        <w:t>7. Права и обязанности К</w:t>
      </w:r>
      <w:r w:rsidR="0007192D">
        <w:rPr>
          <w:b/>
          <w:bCs/>
          <w:sz w:val="26"/>
          <w:szCs w:val="26"/>
        </w:rPr>
        <w:t>омиссии</w:t>
      </w:r>
    </w:p>
    <w:p w:rsidR="0007192D" w:rsidRDefault="00CF2CFF" w:rsidP="0007192D">
      <w:pPr>
        <w:pStyle w:val="ConsPlusNormal"/>
        <w:ind w:firstLine="540"/>
        <w:jc w:val="both"/>
      </w:pPr>
      <w:r>
        <w:rPr>
          <w:sz w:val="26"/>
          <w:szCs w:val="26"/>
        </w:rPr>
        <w:t>7.1. Члены К</w:t>
      </w:r>
      <w:r w:rsidR="0007192D">
        <w:rPr>
          <w:sz w:val="26"/>
          <w:szCs w:val="26"/>
        </w:rPr>
        <w:t>омисси</w:t>
      </w:r>
      <w:r>
        <w:rPr>
          <w:sz w:val="26"/>
          <w:szCs w:val="26"/>
        </w:rPr>
        <w:t>и</w:t>
      </w:r>
      <w:r w:rsidR="0007192D">
        <w:rPr>
          <w:sz w:val="26"/>
          <w:szCs w:val="26"/>
        </w:rPr>
        <w:t xml:space="preserve"> вправе:</w:t>
      </w:r>
    </w:p>
    <w:p w:rsidR="0007192D" w:rsidRDefault="00CF2CFF" w:rsidP="0007192D">
      <w:pPr>
        <w:pStyle w:val="ConsPlusNormal"/>
        <w:ind w:firstLine="540"/>
        <w:jc w:val="both"/>
      </w:pPr>
      <w:r>
        <w:rPr>
          <w:sz w:val="26"/>
          <w:szCs w:val="26"/>
        </w:rPr>
        <w:t>7</w:t>
      </w:r>
      <w:r w:rsidR="0007192D">
        <w:rPr>
          <w:sz w:val="26"/>
          <w:szCs w:val="26"/>
        </w:rPr>
        <w:t>.1.</w:t>
      </w:r>
      <w:r>
        <w:rPr>
          <w:sz w:val="26"/>
          <w:szCs w:val="26"/>
        </w:rPr>
        <w:t>1.</w:t>
      </w:r>
      <w:r w:rsidR="0007192D">
        <w:rPr>
          <w:sz w:val="26"/>
          <w:szCs w:val="26"/>
        </w:rPr>
        <w:t xml:space="preserve"> </w:t>
      </w:r>
      <w:r>
        <w:rPr>
          <w:sz w:val="26"/>
          <w:szCs w:val="26"/>
        </w:rPr>
        <w:t>Знакомится со всеми представленными на рассмотрение документами и информацией, составляющими заявку на участие в процедуре определения поставщика (подрядчика, исполнителя)</w:t>
      </w:r>
      <w:r w:rsidR="0007192D">
        <w:rPr>
          <w:sz w:val="26"/>
          <w:szCs w:val="26"/>
        </w:rPr>
        <w:t>.</w:t>
      </w:r>
    </w:p>
    <w:p w:rsidR="0007192D" w:rsidRDefault="00CF2CFF" w:rsidP="0007192D">
      <w:pPr>
        <w:pStyle w:val="ConsPlusNormal"/>
        <w:ind w:firstLine="540"/>
        <w:jc w:val="both"/>
        <w:rPr>
          <w:sz w:val="26"/>
          <w:szCs w:val="26"/>
        </w:rPr>
      </w:pPr>
      <w:r>
        <w:rPr>
          <w:sz w:val="26"/>
          <w:szCs w:val="26"/>
        </w:rPr>
        <w:t>7</w:t>
      </w:r>
      <w:r w:rsidR="0007192D">
        <w:rPr>
          <w:sz w:val="26"/>
          <w:szCs w:val="26"/>
        </w:rPr>
        <w:t>.</w:t>
      </w:r>
      <w:r>
        <w:rPr>
          <w:sz w:val="26"/>
          <w:szCs w:val="26"/>
        </w:rPr>
        <w:t>1.</w:t>
      </w:r>
      <w:r w:rsidR="0007192D">
        <w:rPr>
          <w:sz w:val="26"/>
          <w:szCs w:val="26"/>
        </w:rPr>
        <w:t xml:space="preserve">2. </w:t>
      </w:r>
      <w:r>
        <w:rPr>
          <w:sz w:val="26"/>
          <w:szCs w:val="26"/>
        </w:rPr>
        <w:t>Выступать по вопросам повестки дня на заседаниях Комиссии</w:t>
      </w:r>
      <w:r w:rsidR="0007192D">
        <w:rPr>
          <w:sz w:val="26"/>
          <w:szCs w:val="26"/>
        </w:rPr>
        <w:t>.</w:t>
      </w:r>
    </w:p>
    <w:p w:rsidR="002F7B98" w:rsidRDefault="002F7B98" w:rsidP="0007192D">
      <w:pPr>
        <w:pStyle w:val="ConsPlusNormal"/>
        <w:ind w:firstLine="540"/>
        <w:jc w:val="both"/>
        <w:rPr>
          <w:sz w:val="26"/>
          <w:szCs w:val="26"/>
        </w:rPr>
      </w:pPr>
      <w:r>
        <w:rPr>
          <w:sz w:val="26"/>
          <w:szCs w:val="26"/>
        </w:rPr>
        <w:t>7.1.3. Проверять правильность содержания протоколов, в том числе правильность отражения в этих протоколах своего решения.</w:t>
      </w:r>
    </w:p>
    <w:p w:rsidR="0007192D" w:rsidRPr="002F7B98" w:rsidRDefault="002F7B98" w:rsidP="002F7B98">
      <w:pPr>
        <w:pStyle w:val="ConsPlusNormal"/>
        <w:ind w:firstLine="540"/>
        <w:jc w:val="both"/>
        <w:rPr>
          <w:sz w:val="26"/>
          <w:szCs w:val="26"/>
        </w:rPr>
      </w:pPr>
      <w:r>
        <w:rPr>
          <w:sz w:val="26"/>
          <w:szCs w:val="26"/>
        </w:rPr>
        <w:lastRenderedPageBreak/>
        <w:t>7.1.4. Пользоваться иными правами, предусмотренными законодательством в сфере закупок и настоящим Положением.</w:t>
      </w:r>
      <w:r>
        <w:rPr>
          <w:b/>
          <w:bCs/>
          <w:sz w:val="26"/>
          <w:szCs w:val="26"/>
        </w:rPr>
        <w:t xml:space="preserve"> </w:t>
      </w:r>
    </w:p>
    <w:p w:rsidR="0007192D" w:rsidRDefault="002F7B98" w:rsidP="0007192D">
      <w:pPr>
        <w:pStyle w:val="ConsPlusNormal"/>
        <w:ind w:firstLine="540"/>
        <w:jc w:val="both"/>
      </w:pPr>
      <w:r>
        <w:rPr>
          <w:sz w:val="26"/>
          <w:szCs w:val="26"/>
        </w:rPr>
        <w:t>7.2. Члены К</w:t>
      </w:r>
      <w:r w:rsidR="0007192D">
        <w:rPr>
          <w:sz w:val="26"/>
          <w:szCs w:val="26"/>
        </w:rPr>
        <w:t>омиссии обязаны:</w:t>
      </w:r>
    </w:p>
    <w:p w:rsidR="0007192D" w:rsidRDefault="0007192D" w:rsidP="002F7B98">
      <w:pPr>
        <w:pStyle w:val="ConsPlusNormal"/>
        <w:ind w:firstLine="540"/>
        <w:jc w:val="both"/>
      </w:pPr>
      <w:r>
        <w:rPr>
          <w:sz w:val="26"/>
          <w:szCs w:val="26"/>
        </w:rPr>
        <w:t>7.</w:t>
      </w:r>
      <w:r w:rsidR="002F7B98">
        <w:rPr>
          <w:sz w:val="26"/>
          <w:szCs w:val="26"/>
        </w:rPr>
        <w:t>2.</w:t>
      </w:r>
      <w:r>
        <w:rPr>
          <w:sz w:val="26"/>
          <w:szCs w:val="26"/>
        </w:rPr>
        <w:t xml:space="preserve">1. </w:t>
      </w:r>
      <w:r w:rsidR="002F7B98">
        <w:rPr>
          <w:sz w:val="26"/>
          <w:szCs w:val="26"/>
        </w:rPr>
        <w:t>Присутствовать на заседаниях К</w:t>
      </w:r>
      <w:r>
        <w:rPr>
          <w:sz w:val="26"/>
          <w:szCs w:val="26"/>
        </w:rPr>
        <w:t>омиссии</w:t>
      </w:r>
      <w:r w:rsidR="002F7B98">
        <w:rPr>
          <w:sz w:val="26"/>
          <w:szCs w:val="26"/>
        </w:rPr>
        <w:t>, за исключением случаев, вызванных уважительными причинами (нахождение в отпуске, в случае командирования или направления на обучение, временной нетрудоспособности и другие уважительные причины)</w:t>
      </w:r>
      <w:r>
        <w:rPr>
          <w:sz w:val="26"/>
          <w:szCs w:val="26"/>
        </w:rPr>
        <w:t>.</w:t>
      </w:r>
      <w:r w:rsidR="002F7B98">
        <w:rPr>
          <w:sz w:val="26"/>
          <w:szCs w:val="26"/>
        </w:rPr>
        <w:t xml:space="preserve"> Члены</w:t>
      </w:r>
      <w:r w:rsidR="00661595">
        <w:rPr>
          <w:sz w:val="26"/>
          <w:szCs w:val="26"/>
        </w:rPr>
        <w:t xml:space="preserve"> комиссии могут участвовать в та</w:t>
      </w:r>
      <w:r w:rsidR="002F7B98">
        <w:rPr>
          <w:sz w:val="26"/>
          <w:szCs w:val="26"/>
        </w:rPr>
        <w:t xml:space="preserve">ком заседании с использованием систем </w:t>
      </w:r>
      <w:proofErr w:type="spellStart"/>
      <w:r w:rsidR="002F7B98">
        <w:rPr>
          <w:sz w:val="26"/>
          <w:szCs w:val="26"/>
        </w:rPr>
        <w:t>видео-конференц-связи</w:t>
      </w:r>
      <w:proofErr w:type="spellEnd"/>
      <w:r w:rsidR="002F7B98">
        <w:rPr>
          <w:sz w:val="26"/>
          <w:szCs w:val="26"/>
        </w:rPr>
        <w:t>.</w:t>
      </w:r>
    </w:p>
    <w:p w:rsidR="0007192D" w:rsidRDefault="002F7B98" w:rsidP="0007192D">
      <w:pPr>
        <w:pStyle w:val="ConsPlusNormal"/>
        <w:ind w:firstLine="540"/>
        <w:jc w:val="both"/>
      </w:pPr>
      <w:r>
        <w:rPr>
          <w:sz w:val="26"/>
          <w:szCs w:val="26"/>
        </w:rPr>
        <w:t>7.2</w:t>
      </w:r>
      <w:r w:rsidR="0007192D">
        <w:rPr>
          <w:sz w:val="26"/>
          <w:szCs w:val="26"/>
        </w:rPr>
        <w:t>.</w:t>
      </w:r>
      <w:r>
        <w:rPr>
          <w:sz w:val="26"/>
          <w:szCs w:val="26"/>
        </w:rPr>
        <w:t>2.</w:t>
      </w:r>
      <w:r w:rsidR="0007192D">
        <w:rPr>
          <w:sz w:val="26"/>
          <w:szCs w:val="26"/>
        </w:rPr>
        <w:t xml:space="preserve"> Принимать решения </w:t>
      </w:r>
      <w:r>
        <w:rPr>
          <w:sz w:val="26"/>
          <w:szCs w:val="26"/>
        </w:rPr>
        <w:t>в пределах своей</w:t>
      </w:r>
      <w:r w:rsidR="0007192D">
        <w:rPr>
          <w:sz w:val="26"/>
          <w:szCs w:val="26"/>
        </w:rPr>
        <w:t xml:space="preserve"> компетенции</w:t>
      </w:r>
      <w:r>
        <w:rPr>
          <w:sz w:val="26"/>
          <w:szCs w:val="26"/>
        </w:rPr>
        <w:t>, предусмотренной Законом о контрактной системе</w:t>
      </w:r>
      <w:r w:rsidR="0007192D">
        <w:rPr>
          <w:sz w:val="26"/>
          <w:szCs w:val="26"/>
        </w:rPr>
        <w:t>.</w:t>
      </w:r>
    </w:p>
    <w:p w:rsidR="0007192D" w:rsidRDefault="002F7B98" w:rsidP="0007192D">
      <w:pPr>
        <w:pStyle w:val="ConsPlusNormal"/>
        <w:ind w:firstLine="540"/>
        <w:jc w:val="both"/>
      </w:pPr>
      <w:r>
        <w:rPr>
          <w:sz w:val="26"/>
          <w:szCs w:val="26"/>
        </w:rPr>
        <w:t>7.2</w:t>
      </w:r>
      <w:r w:rsidR="0007192D">
        <w:rPr>
          <w:sz w:val="26"/>
          <w:szCs w:val="26"/>
        </w:rPr>
        <w:t>.</w:t>
      </w:r>
      <w:r>
        <w:rPr>
          <w:sz w:val="26"/>
          <w:szCs w:val="26"/>
        </w:rPr>
        <w:t>3.</w:t>
      </w:r>
      <w:r w:rsidR="0007192D">
        <w:rPr>
          <w:sz w:val="26"/>
          <w:szCs w:val="26"/>
        </w:rPr>
        <w:t xml:space="preserve"> </w:t>
      </w:r>
      <w:r w:rsidR="00DC0AB4">
        <w:rPr>
          <w:sz w:val="26"/>
          <w:szCs w:val="26"/>
        </w:rPr>
        <w:t>Подписывать усиленными электронными подписями оформляемые в ходе заседания Комиссии протоколы</w:t>
      </w:r>
      <w:r w:rsidR="0007192D">
        <w:rPr>
          <w:sz w:val="26"/>
          <w:szCs w:val="26"/>
        </w:rPr>
        <w:t>.</w:t>
      </w:r>
    </w:p>
    <w:p w:rsidR="0007192D" w:rsidRDefault="00DC0AB4" w:rsidP="00DC0AB4">
      <w:pPr>
        <w:pStyle w:val="ConsPlusNormal"/>
        <w:ind w:firstLine="540"/>
        <w:jc w:val="both"/>
      </w:pPr>
      <w:r>
        <w:rPr>
          <w:sz w:val="26"/>
          <w:szCs w:val="26"/>
        </w:rPr>
        <w:t>7.2</w:t>
      </w:r>
      <w:r w:rsidR="0007192D">
        <w:rPr>
          <w:sz w:val="26"/>
          <w:szCs w:val="26"/>
        </w:rPr>
        <w:t>.</w:t>
      </w:r>
      <w:r>
        <w:rPr>
          <w:sz w:val="26"/>
          <w:szCs w:val="26"/>
        </w:rPr>
        <w:t>4.</w:t>
      </w:r>
      <w:r w:rsidR="0007192D">
        <w:rPr>
          <w:sz w:val="26"/>
          <w:szCs w:val="26"/>
        </w:rPr>
        <w:t xml:space="preserve"> </w:t>
      </w:r>
      <w:r>
        <w:rPr>
          <w:sz w:val="26"/>
          <w:szCs w:val="26"/>
        </w:rPr>
        <w:t>Незамедлительно сообщать руководителю Уполномоченного органа о препятствующих участию в работе Комиссии</w:t>
      </w:r>
      <w:r w:rsidR="00661595">
        <w:rPr>
          <w:sz w:val="26"/>
          <w:szCs w:val="26"/>
        </w:rPr>
        <w:t xml:space="preserve"> обстоятельствах, которые перечи</w:t>
      </w:r>
      <w:r>
        <w:rPr>
          <w:sz w:val="26"/>
          <w:szCs w:val="26"/>
        </w:rPr>
        <w:t>слены в пункте 4.6 раздела 4 настоящего Положения</w:t>
      </w:r>
      <w:r w:rsidR="0007192D">
        <w:rPr>
          <w:sz w:val="26"/>
          <w:szCs w:val="26"/>
        </w:rPr>
        <w:t>.</w:t>
      </w:r>
      <w:r>
        <w:rPr>
          <w:sz w:val="26"/>
          <w:szCs w:val="26"/>
        </w:rPr>
        <w:t xml:space="preserve"> Решение о замене члена Комиссии принимается Уполномоченным органом.</w:t>
      </w:r>
    </w:p>
    <w:p w:rsidR="0007192D" w:rsidRDefault="00DC0AB4" w:rsidP="0007192D">
      <w:pPr>
        <w:pStyle w:val="ConsPlusNormal"/>
        <w:ind w:firstLine="540"/>
        <w:jc w:val="both"/>
      </w:pPr>
      <w:r>
        <w:rPr>
          <w:sz w:val="26"/>
          <w:szCs w:val="26"/>
        </w:rPr>
        <w:t>7.2</w:t>
      </w:r>
      <w:r w:rsidR="0007192D">
        <w:rPr>
          <w:sz w:val="26"/>
          <w:szCs w:val="26"/>
        </w:rPr>
        <w:t>.</w:t>
      </w:r>
      <w:r>
        <w:rPr>
          <w:sz w:val="26"/>
          <w:szCs w:val="26"/>
        </w:rPr>
        <w:t>5. Выполнять</w:t>
      </w:r>
      <w:r w:rsidR="0007192D">
        <w:rPr>
          <w:sz w:val="26"/>
          <w:szCs w:val="26"/>
        </w:rPr>
        <w:t xml:space="preserve"> иные </w:t>
      </w:r>
      <w:r>
        <w:rPr>
          <w:sz w:val="26"/>
          <w:szCs w:val="26"/>
        </w:rPr>
        <w:t>обязанности</w:t>
      </w:r>
      <w:r w:rsidR="0007192D">
        <w:rPr>
          <w:sz w:val="26"/>
          <w:szCs w:val="26"/>
        </w:rPr>
        <w:t>, предусмотренные</w:t>
      </w:r>
      <w:r>
        <w:rPr>
          <w:sz w:val="26"/>
          <w:szCs w:val="26"/>
        </w:rPr>
        <w:t xml:space="preserve"> законодательством в сфере закупок и н</w:t>
      </w:r>
      <w:r w:rsidR="0007192D">
        <w:rPr>
          <w:sz w:val="26"/>
          <w:szCs w:val="26"/>
        </w:rPr>
        <w:t>астоящим Положением.</w:t>
      </w:r>
    </w:p>
    <w:p w:rsidR="0007192D" w:rsidRDefault="0007192D" w:rsidP="0007192D">
      <w:pPr>
        <w:pStyle w:val="ConsPlusNormal"/>
        <w:ind w:firstLine="540"/>
        <w:jc w:val="both"/>
        <w:rPr>
          <w:sz w:val="26"/>
          <w:szCs w:val="26"/>
        </w:rPr>
      </w:pPr>
    </w:p>
    <w:p w:rsidR="0007192D" w:rsidRPr="00C44E25" w:rsidRDefault="00DC0AB4" w:rsidP="0007192D">
      <w:pPr>
        <w:pStyle w:val="ConsPlusNormal"/>
        <w:ind w:firstLine="540"/>
        <w:jc w:val="both"/>
      </w:pPr>
      <w:r>
        <w:rPr>
          <w:b/>
          <w:bCs/>
          <w:sz w:val="26"/>
          <w:szCs w:val="26"/>
        </w:rPr>
        <w:t xml:space="preserve"> </w:t>
      </w:r>
    </w:p>
    <w:p w:rsidR="0007192D" w:rsidRPr="00C44E25" w:rsidRDefault="00EB3C21" w:rsidP="0007192D">
      <w:pPr>
        <w:pStyle w:val="ConsPlusNormal"/>
        <w:jc w:val="center"/>
      </w:pPr>
      <w:r>
        <w:rPr>
          <w:b/>
          <w:bCs/>
          <w:sz w:val="26"/>
          <w:szCs w:val="26"/>
        </w:rPr>
        <w:t>8</w:t>
      </w:r>
      <w:r w:rsidR="0007192D">
        <w:rPr>
          <w:b/>
          <w:bCs/>
          <w:sz w:val="26"/>
          <w:szCs w:val="26"/>
        </w:rPr>
        <w:t>.</w:t>
      </w:r>
      <w:r>
        <w:rPr>
          <w:b/>
          <w:bCs/>
          <w:sz w:val="26"/>
          <w:szCs w:val="26"/>
        </w:rPr>
        <w:t xml:space="preserve"> Ответственность членов К</w:t>
      </w:r>
      <w:r w:rsidR="0007192D">
        <w:rPr>
          <w:b/>
          <w:bCs/>
          <w:sz w:val="26"/>
          <w:szCs w:val="26"/>
        </w:rPr>
        <w:t>омиссии</w:t>
      </w:r>
    </w:p>
    <w:p w:rsidR="0007192D" w:rsidRDefault="00EB3C21" w:rsidP="0007192D">
      <w:pPr>
        <w:pStyle w:val="ConsPlusNormal"/>
        <w:ind w:firstLine="540"/>
        <w:jc w:val="both"/>
      </w:pPr>
      <w:r>
        <w:rPr>
          <w:sz w:val="26"/>
          <w:szCs w:val="26"/>
        </w:rPr>
        <w:t>8</w:t>
      </w:r>
      <w:r w:rsidR="0007192D">
        <w:rPr>
          <w:sz w:val="26"/>
          <w:szCs w:val="26"/>
        </w:rPr>
        <w:t xml:space="preserve">.1. </w:t>
      </w:r>
      <w:r>
        <w:rPr>
          <w:sz w:val="26"/>
          <w:szCs w:val="26"/>
        </w:rPr>
        <w:t>Члены Комиссии, виновные в нарушении законодательства Российской Федерации и иных нормативных правовых актов о контрактной системе в сфере закупок, настоящего Положения, несут дисциплинарную, гражданско-правовую, административную и уголовную ответственность в соответствии с зако</w:t>
      </w:r>
      <w:r w:rsidR="0007192D">
        <w:rPr>
          <w:sz w:val="26"/>
          <w:szCs w:val="26"/>
        </w:rPr>
        <w:t>нодательством Российской Федерации.</w:t>
      </w:r>
    </w:p>
    <w:p w:rsidR="0007192D" w:rsidRDefault="00EB3C21" w:rsidP="00EB3C21">
      <w:pPr>
        <w:pStyle w:val="ConsPlusNormal"/>
        <w:ind w:firstLine="540"/>
        <w:jc w:val="both"/>
      </w:pPr>
      <w:r>
        <w:rPr>
          <w:sz w:val="26"/>
          <w:szCs w:val="26"/>
        </w:rPr>
        <w:t>8</w:t>
      </w:r>
      <w:r w:rsidR="0007192D">
        <w:rPr>
          <w:sz w:val="26"/>
          <w:szCs w:val="26"/>
        </w:rPr>
        <w:t xml:space="preserve">.2. </w:t>
      </w:r>
      <w:r>
        <w:rPr>
          <w:sz w:val="26"/>
          <w:szCs w:val="26"/>
        </w:rPr>
        <w:t>Члены К</w:t>
      </w:r>
      <w:r w:rsidR="0007192D">
        <w:rPr>
          <w:sz w:val="26"/>
          <w:szCs w:val="26"/>
        </w:rPr>
        <w:t xml:space="preserve">омиссии </w:t>
      </w:r>
      <w:r>
        <w:rPr>
          <w:sz w:val="26"/>
          <w:szCs w:val="26"/>
        </w:rPr>
        <w:t xml:space="preserve">не вправе распространять </w:t>
      </w:r>
      <w:r w:rsidR="0007192D">
        <w:rPr>
          <w:sz w:val="26"/>
          <w:szCs w:val="26"/>
        </w:rPr>
        <w:t xml:space="preserve">сведения, составляющие государственную, служебную или коммерческую тайну, ставшие известными им в ходе </w:t>
      </w:r>
      <w:r>
        <w:rPr>
          <w:sz w:val="26"/>
          <w:szCs w:val="26"/>
        </w:rPr>
        <w:t>осуществления закупок</w:t>
      </w:r>
      <w:r w:rsidR="0007192D">
        <w:rPr>
          <w:sz w:val="26"/>
          <w:szCs w:val="26"/>
        </w:rPr>
        <w:t>.</w:t>
      </w: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EB3C21" w:rsidRDefault="00EB3C21" w:rsidP="00153132">
      <w:pPr>
        <w:spacing w:after="0" w:line="240" w:lineRule="auto"/>
        <w:jc w:val="center"/>
        <w:rPr>
          <w:rFonts w:ascii="Times New Roman" w:hAnsi="Times New Roman" w:cs="Times New Roman"/>
          <w:b/>
          <w:sz w:val="28"/>
          <w:szCs w:val="28"/>
        </w:rPr>
      </w:pPr>
    </w:p>
    <w:p w:rsidR="00EB3C21" w:rsidRDefault="00EB3C21" w:rsidP="00153132">
      <w:pPr>
        <w:spacing w:after="0" w:line="240" w:lineRule="auto"/>
        <w:jc w:val="center"/>
        <w:rPr>
          <w:rFonts w:ascii="Times New Roman" w:hAnsi="Times New Roman" w:cs="Times New Roman"/>
          <w:b/>
          <w:sz w:val="28"/>
          <w:szCs w:val="28"/>
        </w:rPr>
      </w:pPr>
    </w:p>
    <w:p w:rsidR="00661595" w:rsidRDefault="00661595" w:rsidP="00153132">
      <w:pPr>
        <w:spacing w:after="0" w:line="240" w:lineRule="auto"/>
        <w:jc w:val="center"/>
        <w:rPr>
          <w:rFonts w:ascii="Times New Roman" w:hAnsi="Times New Roman" w:cs="Times New Roman"/>
          <w:b/>
          <w:sz w:val="28"/>
          <w:szCs w:val="28"/>
        </w:rPr>
      </w:pPr>
    </w:p>
    <w:p w:rsidR="00661595" w:rsidRDefault="00661595" w:rsidP="00153132">
      <w:pPr>
        <w:spacing w:after="0" w:line="240" w:lineRule="auto"/>
        <w:jc w:val="center"/>
        <w:rPr>
          <w:rFonts w:ascii="Times New Roman" w:hAnsi="Times New Roman" w:cs="Times New Roman"/>
          <w:b/>
          <w:sz w:val="28"/>
          <w:szCs w:val="28"/>
        </w:rPr>
      </w:pPr>
    </w:p>
    <w:p w:rsidR="00EB3C21" w:rsidRDefault="00EB3C21" w:rsidP="00153132">
      <w:pPr>
        <w:spacing w:after="0" w:line="240" w:lineRule="auto"/>
        <w:jc w:val="center"/>
        <w:rPr>
          <w:rFonts w:ascii="Times New Roman" w:hAnsi="Times New Roman" w:cs="Times New Roman"/>
          <w:b/>
          <w:sz w:val="28"/>
          <w:szCs w:val="28"/>
        </w:rPr>
      </w:pPr>
    </w:p>
    <w:p w:rsidR="00DC0AB4" w:rsidRDefault="00DC0AB4" w:rsidP="00153132">
      <w:pPr>
        <w:spacing w:after="0" w:line="240" w:lineRule="auto"/>
        <w:jc w:val="center"/>
        <w:rPr>
          <w:rFonts w:ascii="Times New Roman" w:hAnsi="Times New Roman" w:cs="Times New Roman"/>
          <w:b/>
          <w:sz w:val="28"/>
          <w:szCs w:val="28"/>
        </w:rPr>
      </w:pPr>
    </w:p>
    <w:p w:rsidR="001F0FB1" w:rsidRPr="004B07C8" w:rsidRDefault="001F0FB1" w:rsidP="001E3103">
      <w:pPr>
        <w:spacing w:after="0" w:line="240" w:lineRule="auto"/>
        <w:rPr>
          <w:rFonts w:ascii="Times New Roman" w:eastAsia="Times New Roman" w:hAnsi="Times New Roman" w:cs="Times New Roman"/>
          <w:color w:val="000000"/>
          <w:sz w:val="28"/>
          <w:szCs w:val="28"/>
          <w:lang w:eastAsia="ru-RU"/>
        </w:rPr>
      </w:pPr>
    </w:p>
    <w:sectPr w:rsidR="001F0FB1" w:rsidRPr="004B07C8" w:rsidSect="005D4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4C3"/>
    <w:multiLevelType w:val="hybridMultilevel"/>
    <w:tmpl w:val="B1FA7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B36A4"/>
    <w:multiLevelType w:val="hybridMultilevel"/>
    <w:tmpl w:val="09F8DA22"/>
    <w:lvl w:ilvl="0" w:tplc="81DE9A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3B3009"/>
    <w:multiLevelType w:val="hybridMultilevel"/>
    <w:tmpl w:val="286035A6"/>
    <w:lvl w:ilvl="0" w:tplc="6B8081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433F8E"/>
    <w:multiLevelType w:val="hybridMultilevel"/>
    <w:tmpl w:val="EF40F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4119B0"/>
    <w:multiLevelType w:val="hybridMultilevel"/>
    <w:tmpl w:val="A8043AD8"/>
    <w:lvl w:ilvl="0" w:tplc="CEA67316">
      <w:start w:val="1"/>
      <w:numFmt w:val="decimal"/>
      <w:lvlText w:val="%1."/>
      <w:lvlJc w:val="left"/>
      <w:pPr>
        <w:ind w:left="106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DC57F16"/>
    <w:multiLevelType w:val="hybridMultilevel"/>
    <w:tmpl w:val="286035A6"/>
    <w:lvl w:ilvl="0" w:tplc="6B8081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B21AF"/>
    <w:rsid w:val="00027824"/>
    <w:rsid w:val="0007192D"/>
    <w:rsid w:val="000A63D0"/>
    <w:rsid w:val="000D4C25"/>
    <w:rsid w:val="000F02DB"/>
    <w:rsid w:val="000F1310"/>
    <w:rsid w:val="00111EF8"/>
    <w:rsid w:val="001363CD"/>
    <w:rsid w:val="00136486"/>
    <w:rsid w:val="00153132"/>
    <w:rsid w:val="001E3103"/>
    <w:rsid w:val="001F0FB1"/>
    <w:rsid w:val="001F4EC4"/>
    <w:rsid w:val="00233F35"/>
    <w:rsid w:val="00280F89"/>
    <w:rsid w:val="00296E4C"/>
    <w:rsid w:val="002A7385"/>
    <w:rsid w:val="002B6AE3"/>
    <w:rsid w:val="002E195B"/>
    <w:rsid w:val="002F6A52"/>
    <w:rsid w:val="002F7B98"/>
    <w:rsid w:val="0033276F"/>
    <w:rsid w:val="00353F73"/>
    <w:rsid w:val="00365FCB"/>
    <w:rsid w:val="00371BFE"/>
    <w:rsid w:val="003C4A17"/>
    <w:rsid w:val="003D1361"/>
    <w:rsid w:val="003E54AD"/>
    <w:rsid w:val="00402895"/>
    <w:rsid w:val="00415E6E"/>
    <w:rsid w:val="00427EFB"/>
    <w:rsid w:val="00432165"/>
    <w:rsid w:val="00482667"/>
    <w:rsid w:val="004860E4"/>
    <w:rsid w:val="004B07C8"/>
    <w:rsid w:val="004E7F07"/>
    <w:rsid w:val="004F2B60"/>
    <w:rsid w:val="00523567"/>
    <w:rsid w:val="005300D4"/>
    <w:rsid w:val="00532FEA"/>
    <w:rsid w:val="00557D03"/>
    <w:rsid w:val="005C1C44"/>
    <w:rsid w:val="005D246F"/>
    <w:rsid w:val="005D4F31"/>
    <w:rsid w:val="00601035"/>
    <w:rsid w:val="00621730"/>
    <w:rsid w:val="00661595"/>
    <w:rsid w:val="006624DC"/>
    <w:rsid w:val="006650B3"/>
    <w:rsid w:val="00673751"/>
    <w:rsid w:val="00692374"/>
    <w:rsid w:val="006A0B68"/>
    <w:rsid w:val="006E7672"/>
    <w:rsid w:val="00707B6F"/>
    <w:rsid w:val="007256B9"/>
    <w:rsid w:val="00750D9D"/>
    <w:rsid w:val="00761463"/>
    <w:rsid w:val="00792A7F"/>
    <w:rsid w:val="00793F5B"/>
    <w:rsid w:val="007E7055"/>
    <w:rsid w:val="00811D7F"/>
    <w:rsid w:val="008272CC"/>
    <w:rsid w:val="00833EF5"/>
    <w:rsid w:val="008366E4"/>
    <w:rsid w:val="0083735A"/>
    <w:rsid w:val="008A0F76"/>
    <w:rsid w:val="008A18D2"/>
    <w:rsid w:val="008A241D"/>
    <w:rsid w:val="008C09D4"/>
    <w:rsid w:val="008D0405"/>
    <w:rsid w:val="00985E78"/>
    <w:rsid w:val="0099238A"/>
    <w:rsid w:val="00993BA8"/>
    <w:rsid w:val="009A4F0D"/>
    <w:rsid w:val="009B03A7"/>
    <w:rsid w:val="009B18D4"/>
    <w:rsid w:val="00A13444"/>
    <w:rsid w:val="00A86623"/>
    <w:rsid w:val="00AA0331"/>
    <w:rsid w:val="00AA7094"/>
    <w:rsid w:val="00B01938"/>
    <w:rsid w:val="00B26522"/>
    <w:rsid w:val="00B267C8"/>
    <w:rsid w:val="00B271AA"/>
    <w:rsid w:val="00B31B26"/>
    <w:rsid w:val="00B6156F"/>
    <w:rsid w:val="00B74C88"/>
    <w:rsid w:val="00B8319E"/>
    <w:rsid w:val="00B864E3"/>
    <w:rsid w:val="00BC4681"/>
    <w:rsid w:val="00BD08BC"/>
    <w:rsid w:val="00BF6FB3"/>
    <w:rsid w:val="00C150F3"/>
    <w:rsid w:val="00C32F96"/>
    <w:rsid w:val="00C47781"/>
    <w:rsid w:val="00C726C6"/>
    <w:rsid w:val="00C84110"/>
    <w:rsid w:val="00CB21AF"/>
    <w:rsid w:val="00CD1FA8"/>
    <w:rsid w:val="00CD5E43"/>
    <w:rsid w:val="00CD6FC6"/>
    <w:rsid w:val="00CF2CFF"/>
    <w:rsid w:val="00D12453"/>
    <w:rsid w:val="00D2450C"/>
    <w:rsid w:val="00D26A85"/>
    <w:rsid w:val="00D45E66"/>
    <w:rsid w:val="00DA3649"/>
    <w:rsid w:val="00DC0AB4"/>
    <w:rsid w:val="00DC7593"/>
    <w:rsid w:val="00DE42A8"/>
    <w:rsid w:val="00DE52D9"/>
    <w:rsid w:val="00E0262F"/>
    <w:rsid w:val="00E06996"/>
    <w:rsid w:val="00E13AB8"/>
    <w:rsid w:val="00E830CB"/>
    <w:rsid w:val="00E902B8"/>
    <w:rsid w:val="00EB3C21"/>
    <w:rsid w:val="00F109F2"/>
    <w:rsid w:val="00F10E80"/>
    <w:rsid w:val="00FA3695"/>
    <w:rsid w:val="00FC2E16"/>
    <w:rsid w:val="00FF5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31"/>
  </w:style>
  <w:style w:type="paragraph" w:styleId="2">
    <w:name w:val="heading 2"/>
    <w:basedOn w:val="a"/>
    <w:link w:val="20"/>
    <w:uiPriority w:val="9"/>
    <w:qFormat/>
    <w:rsid w:val="00CB21AF"/>
    <w:pPr>
      <w:spacing w:before="100" w:beforeAutospacing="1" w:after="75" w:line="240" w:lineRule="auto"/>
      <w:outlineLvl w:val="1"/>
    </w:pPr>
    <w:rPr>
      <w:rFonts w:ascii="Times New Roman" w:eastAsia="Times New Roman" w:hAnsi="Times New Roman" w:cs="Times New Roman"/>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21AF"/>
    <w:rPr>
      <w:rFonts w:ascii="Times New Roman" w:eastAsia="Times New Roman" w:hAnsi="Times New Roman" w:cs="Times New Roman"/>
      <w:sz w:val="23"/>
      <w:szCs w:val="23"/>
      <w:lang w:eastAsia="ru-RU"/>
    </w:rPr>
  </w:style>
  <w:style w:type="paragraph" w:styleId="a3">
    <w:name w:val="Normal (Web)"/>
    <w:basedOn w:val="a"/>
    <w:uiPriority w:val="99"/>
    <w:unhideWhenUsed/>
    <w:rsid w:val="00CB21AF"/>
    <w:pPr>
      <w:spacing w:after="0" w:line="240" w:lineRule="auto"/>
    </w:pPr>
    <w:rPr>
      <w:rFonts w:ascii="Times New Roman" w:eastAsia="Times New Roman" w:hAnsi="Times New Roman" w:cs="Times New Roman"/>
      <w:color w:val="666666"/>
      <w:sz w:val="24"/>
      <w:szCs w:val="24"/>
      <w:lang w:eastAsia="ru-RU"/>
    </w:rPr>
  </w:style>
  <w:style w:type="paragraph" w:customStyle="1" w:styleId="a4">
    <w:rsid w:val="008A241D"/>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a5">
    <w:name w:val="List Paragraph"/>
    <w:basedOn w:val="a"/>
    <w:uiPriority w:val="34"/>
    <w:qFormat/>
    <w:rsid w:val="008A241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5C1C44"/>
    <w:pPr>
      <w:suppressAutoHyphens/>
      <w:spacing w:after="0" w:line="240" w:lineRule="auto"/>
    </w:pPr>
    <w:rPr>
      <w:rFonts w:ascii="Times New Roman" w:eastAsia="Arial" w:hAnsi="Times New Roman" w:cs="Courier New"/>
      <w:kern w:val="2"/>
      <w:sz w:val="24"/>
      <w:szCs w:val="24"/>
      <w:lang w:eastAsia="zh-CN" w:bidi="hi-IN"/>
    </w:rPr>
  </w:style>
  <w:style w:type="character" w:styleId="a6">
    <w:name w:val="Hyperlink"/>
    <w:basedOn w:val="a0"/>
    <w:uiPriority w:val="99"/>
    <w:semiHidden/>
    <w:unhideWhenUsed/>
    <w:rsid w:val="00FA3695"/>
    <w:rPr>
      <w:color w:val="0000FF"/>
      <w:u w:val="single"/>
    </w:rPr>
  </w:style>
  <w:style w:type="paragraph" w:styleId="a7">
    <w:name w:val="Title"/>
    <w:basedOn w:val="a"/>
    <w:link w:val="a8"/>
    <w:qFormat/>
    <w:rsid w:val="00A13444"/>
    <w:pPr>
      <w:tabs>
        <w:tab w:val="num" w:pos="2160"/>
      </w:tabs>
      <w:spacing w:after="0" w:line="240" w:lineRule="auto"/>
      <w:ind w:right="266"/>
      <w:jc w:val="center"/>
    </w:pPr>
    <w:rPr>
      <w:rFonts w:ascii="Cambria" w:eastAsia="Times New Roman" w:hAnsi="Cambria" w:cs="Times New Roman"/>
      <w:b/>
      <w:bCs/>
      <w:kern w:val="28"/>
      <w:sz w:val="32"/>
      <w:szCs w:val="32"/>
    </w:rPr>
  </w:style>
  <w:style w:type="character" w:customStyle="1" w:styleId="a8">
    <w:name w:val="Название Знак"/>
    <w:basedOn w:val="a0"/>
    <w:link w:val="a7"/>
    <w:rsid w:val="00A13444"/>
    <w:rPr>
      <w:rFonts w:ascii="Cambria" w:eastAsia="Times New Roman" w:hAnsi="Cambria" w:cs="Times New Roman"/>
      <w:b/>
      <w:bCs/>
      <w:kern w:val="28"/>
      <w:sz w:val="32"/>
      <w:szCs w:val="32"/>
    </w:rPr>
  </w:style>
  <w:style w:type="paragraph" w:customStyle="1" w:styleId="no-indent">
    <w:name w:val="no-indent"/>
    <w:basedOn w:val="a"/>
    <w:rsid w:val="000D4C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6302802">
      <w:bodyDiv w:val="1"/>
      <w:marLeft w:val="0"/>
      <w:marRight w:val="0"/>
      <w:marTop w:val="0"/>
      <w:marBottom w:val="0"/>
      <w:divBdr>
        <w:top w:val="none" w:sz="0" w:space="0" w:color="auto"/>
        <w:left w:val="none" w:sz="0" w:space="0" w:color="auto"/>
        <w:bottom w:val="none" w:sz="0" w:space="0" w:color="auto"/>
        <w:right w:val="none" w:sz="0" w:space="0" w:color="auto"/>
      </w:divBdr>
      <w:divsChild>
        <w:div w:id="608245376">
          <w:marLeft w:val="0"/>
          <w:marRight w:val="0"/>
          <w:marTop w:val="0"/>
          <w:marBottom w:val="0"/>
          <w:divBdr>
            <w:top w:val="none" w:sz="0" w:space="0" w:color="auto"/>
            <w:left w:val="none" w:sz="0" w:space="0" w:color="auto"/>
            <w:bottom w:val="none" w:sz="0" w:space="0" w:color="auto"/>
            <w:right w:val="none" w:sz="0" w:space="0" w:color="auto"/>
          </w:divBdr>
          <w:divsChild>
            <w:div w:id="862943348">
              <w:marLeft w:val="0"/>
              <w:marRight w:val="0"/>
              <w:marTop w:val="125"/>
              <w:marBottom w:val="125"/>
              <w:divBdr>
                <w:top w:val="none" w:sz="0" w:space="0" w:color="auto"/>
                <w:left w:val="none" w:sz="0" w:space="0" w:color="auto"/>
                <w:bottom w:val="none" w:sz="0" w:space="0" w:color="auto"/>
                <w:right w:val="none" w:sz="0" w:space="0" w:color="auto"/>
              </w:divBdr>
              <w:divsChild>
                <w:div w:id="721177887">
                  <w:marLeft w:val="0"/>
                  <w:marRight w:val="0"/>
                  <w:marTop w:val="0"/>
                  <w:marBottom w:val="0"/>
                  <w:divBdr>
                    <w:top w:val="none" w:sz="0" w:space="0" w:color="auto"/>
                    <w:left w:val="none" w:sz="0" w:space="0" w:color="auto"/>
                    <w:bottom w:val="none" w:sz="0" w:space="0" w:color="auto"/>
                    <w:right w:val="none" w:sz="0" w:space="0" w:color="auto"/>
                  </w:divBdr>
                  <w:divsChild>
                    <w:div w:id="821779200">
                      <w:marLeft w:val="0"/>
                      <w:marRight w:val="0"/>
                      <w:marTop w:val="125"/>
                      <w:marBottom w:val="125"/>
                      <w:divBdr>
                        <w:top w:val="none" w:sz="0" w:space="0" w:color="auto"/>
                        <w:left w:val="none" w:sz="0" w:space="0" w:color="auto"/>
                        <w:bottom w:val="none" w:sz="0" w:space="0" w:color="auto"/>
                        <w:right w:val="none" w:sz="0" w:space="0" w:color="auto"/>
                      </w:divBdr>
                      <w:divsChild>
                        <w:div w:id="1918974407">
                          <w:marLeft w:val="0"/>
                          <w:marRight w:val="0"/>
                          <w:marTop w:val="0"/>
                          <w:marBottom w:val="0"/>
                          <w:divBdr>
                            <w:top w:val="none" w:sz="0" w:space="0" w:color="auto"/>
                            <w:left w:val="none" w:sz="0" w:space="0" w:color="auto"/>
                            <w:bottom w:val="none" w:sz="0" w:space="0" w:color="auto"/>
                            <w:right w:val="none" w:sz="0" w:space="0" w:color="auto"/>
                          </w:divBdr>
                          <w:divsChild>
                            <w:div w:id="421028123">
                              <w:marLeft w:val="0"/>
                              <w:marRight w:val="0"/>
                              <w:marTop w:val="0"/>
                              <w:marBottom w:val="2"/>
                              <w:divBdr>
                                <w:top w:val="none" w:sz="0" w:space="0" w:color="auto"/>
                                <w:left w:val="none" w:sz="0" w:space="0" w:color="auto"/>
                                <w:bottom w:val="none" w:sz="0" w:space="0" w:color="auto"/>
                                <w:right w:val="none" w:sz="0" w:space="0" w:color="auto"/>
                              </w:divBdr>
                              <w:divsChild>
                                <w:div w:id="1544439980">
                                  <w:marLeft w:val="0"/>
                                  <w:marRight w:val="0"/>
                                  <w:marTop w:val="0"/>
                                  <w:marBottom w:val="0"/>
                                  <w:divBdr>
                                    <w:top w:val="none" w:sz="0" w:space="0" w:color="auto"/>
                                    <w:left w:val="none" w:sz="0" w:space="0" w:color="auto"/>
                                    <w:bottom w:val="none" w:sz="0" w:space="0" w:color="auto"/>
                                    <w:right w:val="none" w:sz="0" w:space="0" w:color="auto"/>
                                  </w:divBdr>
                                  <w:divsChild>
                                    <w:div w:id="623536815">
                                      <w:marLeft w:val="0"/>
                                      <w:marRight w:val="0"/>
                                      <w:marTop w:val="0"/>
                                      <w:marBottom w:val="0"/>
                                      <w:divBdr>
                                        <w:top w:val="none" w:sz="0" w:space="0" w:color="auto"/>
                                        <w:left w:val="none" w:sz="0" w:space="0" w:color="auto"/>
                                        <w:bottom w:val="none" w:sz="0" w:space="0" w:color="auto"/>
                                        <w:right w:val="none" w:sz="0" w:space="0" w:color="auto"/>
                                      </w:divBdr>
                                      <w:divsChild>
                                        <w:div w:id="1126390808">
                                          <w:marLeft w:val="0"/>
                                          <w:marRight w:val="0"/>
                                          <w:marTop w:val="0"/>
                                          <w:marBottom w:val="0"/>
                                          <w:divBdr>
                                            <w:top w:val="none" w:sz="0" w:space="0" w:color="auto"/>
                                            <w:left w:val="none" w:sz="0" w:space="0" w:color="auto"/>
                                            <w:bottom w:val="none" w:sz="0" w:space="0" w:color="auto"/>
                                            <w:right w:val="none" w:sz="0" w:space="0" w:color="auto"/>
                                          </w:divBdr>
                                          <w:divsChild>
                                            <w:div w:id="1382826010">
                                              <w:marLeft w:val="0"/>
                                              <w:marRight w:val="0"/>
                                              <w:marTop w:val="0"/>
                                              <w:marBottom w:val="0"/>
                                              <w:divBdr>
                                                <w:top w:val="none" w:sz="0" w:space="0" w:color="auto"/>
                                                <w:left w:val="none" w:sz="0" w:space="0" w:color="auto"/>
                                                <w:bottom w:val="none" w:sz="0" w:space="0" w:color="auto"/>
                                                <w:right w:val="none" w:sz="0" w:space="0" w:color="auto"/>
                                              </w:divBdr>
                                              <w:divsChild>
                                                <w:div w:id="141310115">
                                                  <w:marLeft w:val="0"/>
                                                  <w:marRight w:val="0"/>
                                                  <w:marTop w:val="0"/>
                                                  <w:marBottom w:val="0"/>
                                                  <w:divBdr>
                                                    <w:top w:val="none" w:sz="0" w:space="0" w:color="auto"/>
                                                    <w:left w:val="none" w:sz="0" w:space="0" w:color="auto"/>
                                                    <w:bottom w:val="none" w:sz="0" w:space="0" w:color="auto"/>
                                                    <w:right w:val="none" w:sz="0" w:space="0" w:color="auto"/>
                                                  </w:divBdr>
                                                  <w:divsChild>
                                                    <w:div w:id="178348366">
                                                      <w:marLeft w:val="0"/>
                                                      <w:marRight w:val="0"/>
                                                      <w:marTop w:val="240"/>
                                                      <w:marBottom w:val="240"/>
                                                      <w:divBdr>
                                                        <w:top w:val="single" w:sz="4" w:space="0" w:color="CCCCCC"/>
                                                        <w:left w:val="none" w:sz="0" w:space="0" w:color="auto"/>
                                                        <w:bottom w:val="none" w:sz="0" w:space="0" w:color="auto"/>
                                                        <w:right w:val="none" w:sz="0" w:space="0" w:color="auto"/>
                                                      </w:divBdr>
                                                    </w:div>
                                                    <w:div w:id="542641798">
                                                      <w:marLeft w:val="0"/>
                                                      <w:marRight w:val="0"/>
                                                      <w:marTop w:val="240"/>
                                                      <w:marBottom w:val="240"/>
                                                      <w:divBdr>
                                                        <w:top w:val="single" w:sz="4" w:space="0" w:color="CCCCCC"/>
                                                        <w:left w:val="none" w:sz="0" w:space="0" w:color="auto"/>
                                                        <w:bottom w:val="none" w:sz="0" w:space="0" w:color="auto"/>
                                                        <w:right w:val="none" w:sz="0" w:space="0" w:color="auto"/>
                                                      </w:divBdr>
                                                    </w:div>
                                                    <w:div w:id="758796543">
                                                      <w:marLeft w:val="0"/>
                                                      <w:marRight w:val="0"/>
                                                      <w:marTop w:val="240"/>
                                                      <w:marBottom w:val="240"/>
                                                      <w:divBdr>
                                                        <w:top w:val="single" w:sz="4" w:space="0" w:color="CCCCCC"/>
                                                        <w:left w:val="none" w:sz="0" w:space="0" w:color="auto"/>
                                                        <w:bottom w:val="none" w:sz="0" w:space="0" w:color="auto"/>
                                                        <w:right w:val="none" w:sz="0" w:space="0" w:color="auto"/>
                                                      </w:divBdr>
                                                    </w:div>
                                                    <w:div w:id="1917202928">
                                                      <w:marLeft w:val="0"/>
                                                      <w:marRight w:val="0"/>
                                                      <w:marTop w:val="240"/>
                                                      <w:marBottom w:val="240"/>
                                                      <w:divBdr>
                                                        <w:top w:val="single" w:sz="4" w:space="0" w:color="CCCCCC"/>
                                                        <w:left w:val="none" w:sz="0" w:space="0" w:color="auto"/>
                                                        <w:bottom w:val="none" w:sz="0" w:space="0" w:color="auto"/>
                                                        <w:right w:val="none" w:sz="0" w:space="0" w:color="auto"/>
                                                      </w:divBdr>
                                                    </w:div>
                                                    <w:div w:id="1775786184">
                                                      <w:marLeft w:val="0"/>
                                                      <w:marRight w:val="0"/>
                                                      <w:marTop w:val="240"/>
                                                      <w:marBottom w:val="240"/>
                                                      <w:divBdr>
                                                        <w:top w:val="single" w:sz="4"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366511">
      <w:bodyDiv w:val="1"/>
      <w:marLeft w:val="0"/>
      <w:marRight w:val="0"/>
      <w:marTop w:val="0"/>
      <w:marBottom w:val="0"/>
      <w:divBdr>
        <w:top w:val="none" w:sz="0" w:space="0" w:color="auto"/>
        <w:left w:val="none" w:sz="0" w:space="0" w:color="auto"/>
        <w:bottom w:val="none" w:sz="0" w:space="0" w:color="auto"/>
        <w:right w:val="none" w:sz="0" w:space="0" w:color="auto"/>
      </w:divBdr>
    </w:div>
    <w:div w:id="1487283441">
      <w:bodyDiv w:val="1"/>
      <w:marLeft w:val="0"/>
      <w:marRight w:val="0"/>
      <w:marTop w:val="0"/>
      <w:marBottom w:val="0"/>
      <w:divBdr>
        <w:top w:val="none" w:sz="0" w:space="0" w:color="auto"/>
        <w:left w:val="none" w:sz="0" w:space="0" w:color="auto"/>
        <w:bottom w:val="none" w:sz="0" w:space="0" w:color="auto"/>
        <w:right w:val="none" w:sz="0" w:space="0" w:color="auto"/>
      </w:divBdr>
      <w:divsChild>
        <w:div w:id="1245988461">
          <w:marLeft w:val="0"/>
          <w:marRight w:val="0"/>
          <w:marTop w:val="0"/>
          <w:marBottom w:val="0"/>
          <w:divBdr>
            <w:top w:val="none" w:sz="0" w:space="0" w:color="auto"/>
            <w:left w:val="none" w:sz="0" w:space="0" w:color="auto"/>
            <w:bottom w:val="none" w:sz="0" w:space="0" w:color="auto"/>
            <w:right w:val="none" w:sz="0" w:space="0" w:color="auto"/>
          </w:divBdr>
        </w:div>
        <w:div w:id="184420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990/c5cbc4acc59ffed792a3921dbc18900d2d0f7eb1/" TargetMode="External"/><Relationship Id="rId13" Type="http://schemas.openxmlformats.org/officeDocument/2006/relationships/hyperlink" Target="https://base.garant.ru/70353464/b3975f01ce8b0eb0c9b11526d9b4c7bf/" TargetMode="External"/><Relationship Id="rId18" Type="http://schemas.openxmlformats.org/officeDocument/2006/relationships/hyperlink" Target="https://base.garant.ru/70353464/07bdd21ab547687f72d1294bbd35ef3e/" TargetMode="External"/><Relationship Id="rId26" Type="http://schemas.openxmlformats.org/officeDocument/2006/relationships/hyperlink" Target="https://base.garant.ru/70353464/94f5bf092e8d98af576ee351987de4f0/" TargetMode="External"/><Relationship Id="rId3" Type="http://schemas.openxmlformats.org/officeDocument/2006/relationships/styles" Target="styles.xml"/><Relationship Id="rId21" Type="http://schemas.openxmlformats.org/officeDocument/2006/relationships/hyperlink" Target="https://base.garant.ru/70353464/07bdd21ab547687f72d1294bbd35ef3e/" TargetMode="External"/><Relationship Id="rId7" Type="http://schemas.openxmlformats.org/officeDocument/2006/relationships/hyperlink" Target="https://www.consultant.ru/document/cons_doc_LAW_495137/64ca591ea83268ee3d33f6e564cbcac0d3a073d9/" TargetMode="External"/><Relationship Id="rId12" Type="http://schemas.openxmlformats.org/officeDocument/2006/relationships/hyperlink" Target="https://base.garant.ru/70353464/b3975f01ce8b0eb0c9b11526d9b4c7bf/" TargetMode="External"/><Relationship Id="rId17" Type="http://schemas.openxmlformats.org/officeDocument/2006/relationships/hyperlink" Target="https://base.garant.ru/70353464/888134b28b1397ffae87a0ab1e117954/" TargetMode="External"/><Relationship Id="rId25" Type="http://schemas.openxmlformats.org/officeDocument/2006/relationships/hyperlink" Target="https://base.garant.ru/70353464/52578c3309a272ee8ad686a4e87a118f/" TargetMode="External"/><Relationship Id="rId2" Type="http://schemas.openxmlformats.org/officeDocument/2006/relationships/numbering" Target="numbering.xml"/><Relationship Id="rId16" Type="http://schemas.openxmlformats.org/officeDocument/2006/relationships/hyperlink" Target="https://base.garant.ru/70353464/92409a09f2fd78349ae7c7f2064bf25a/" TargetMode="External"/><Relationship Id="rId20" Type="http://schemas.openxmlformats.org/officeDocument/2006/relationships/hyperlink" Target="https://base.garant.ru/70353464/07bdd21ab547687f72d1294bbd35ef3e/" TargetMode="External"/><Relationship Id="rId29" Type="http://schemas.openxmlformats.org/officeDocument/2006/relationships/hyperlink" Target="https://base.garant.ru/70353464/972fd564a6e3598bb31ccdc27b33ca68/" TargetMode="External"/><Relationship Id="rId1" Type="http://schemas.openxmlformats.org/officeDocument/2006/relationships/customXml" Target="../customXml/item1.xml"/><Relationship Id="rId6" Type="http://schemas.openxmlformats.org/officeDocument/2006/relationships/hyperlink" Target="https://www.consultant.ru/document/cons_doc_LAW_494990/e20b1ebe0f1f6c51c75653866d068ffb0da444ef/" TargetMode="External"/><Relationship Id="rId11" Type="http://schemas.openxmlformats.org/officeDocument/2006/relationships/hyperlink" Target="https://base.garant.ru/70353464/b3975f01ce8b0eb0c9b11526d9b4c7bf/" TargetMode="External"/><Relationship Id="rId24" Type="http://schemas.openxmlformats.org/officeDocument/2006/relationships/hyperlink" Target="https://base.garant.ru/70353464/92409a09f2fd78349ae7c7f2064bf25a/" TargetMode="External"/><Relationship Id="rId5" Type="http://schemas.openxmlformats.org/officeDocument/2006/relationships/webSettings" Target="webSettings.xml"/><Relationship Id="rId15" Type="http://schemas.openxmlformats.org/officeDocument/2006/relationships/hyperlink" Target="https://base.garant.ru/70353464/92409a09f2fd78349ae7c7f2064bf25a/" TargetMode="External"/><Relationship Id="rId23" Type="http://schemas.openxmlformats.org/officeDocument/2006/relationships/hyperlink" Target="https://base.garant.ru/70353464/52578c3309a272ee8ad686a4e87a118f/" TargetMode="External"/><Relationship Id="rId28" Type="http://schemas.openxmlformats.org/officeDocument/2006/relationships/hyperlink" Target="https://base.garant.ru/70353464/972fd564a6e3598bb31ccdc27b33ca68/" TargetMode="External"/><Relationship Id="rId10" Type="http://schemas.openxmlformats.org/officeDocument/2006/relationships/hyperlink" Target="https://base.garant.ru/70353464/b3975f01ce8b0eb0c9b11526d9b4c7bf/" TargetMode="External"/><Relationship Id="rId19" Type="http://schemas.openxmlformats.org/officeDocument/2006/relationships/hyperlink" Target="https://base.garant.ru/70353464/92409a09f2fd78349ae7c7f2064bf25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70353464/b3975f01ce8b0eb0c9b11526d9b4c7bf/" TargetMode="External"/><Relationship Id="rId14" Type="http://schemas.openxmlformats.org/officeDocument/2006/relationships/hyperlink" Target="https://base.garant.ru/70353464/92409a09f2fd78349ae7c7f2064bf25a/" TargetMode="External"/><Relationship Id="rId22" Type="http://schemas.openxmlformats.org/officeDocument/2006/relationships/hyperlink" Target="https://base.garant.ru/70353464/888134b28b1397ffae87a0ab1e117954/" TargetMode="External"/><Relationship Id="rId27" Type="http://schemas.openxmlformats.org/officeDocument/2006/relationships/hyperlink" Target="https://base.garant.ru/70353464/888134b28b1397ffae87a0ab1e11795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7E38-EC38-4287-8AD4-9E323630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3907</Words>
  <Characters>22274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Бурановка</cp:lastModifiedBy>
  <cp:revision>3</cp:revision>
  <cp:lastPrinted>2025-07-07T08:07:00Z</cp:lastPrinted>
  <dcterms:created xsi:type="dcterms:W3CDTF">2025-07-07T08:07:00Z</dcterms:created>
  <dcterms:modified xsi:type="dcterms:W3CDTF">2025-07-07T08:09:00Z</dcterms:modified>
</cp:coreProperties>
</file>